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7560"/>
      </w:tblGrid>
      <w:tr w:rsidR="00FE7347" w:rsidRPr="001B25C3" w14:paraId="4349FE68" w14:textId="77777777" w:rsidTr="00B07E89">
        <w:tc>
          <w:tcPr>
            <w:tcW w:w="1728" w:type="dxa"/>
            <w:tcBorders>
              <w:right w:val="nil"/>
            </w:tcBorders>
            <w:shd w:val="clear" w:color="auto" w:fill="C0C0C0"/>
          </w:tcPr>
          <w:p w14:paraId="55A5CFD6" w14:textId="77777777" w:rsidR="00C3348F" w:rsidRPr="001B25C3" w:rsidRDefault="00C3348F" w:rsidP="00FE7347">
            <w:pPr>
              <w:jc w:val="both"/>
              <w:rPr>
                <w:rFonts w:ascii="Arial" w:hAnsi="Arial" w:cs="Arial"/>
                <w:b/>
                <w:color w:val="000000" w:themeColor="text1"/>
                <w:sz w:val="22"/>
                <w:szCs w:val="22"/>
              </w:rPr>
            </w:pPr>
            <w:r w:rsidRPr="001B25C3">
              <w:rPr>
                <w:rFonts w:ascii="Arial" w:hAnsi="Arial" w:cs="Arial"/>
                <w:b/>
                <w:color w:val="000000" w:themeColor="text1"/>
                <w:sz w:val="22"/>
                <w:szCs w:val="22"/>
              </w:rPr>
              <w:br w:type="page"/>
            </w:r>
            <w:bookmarkStart w:id="1" w:name="_Hlk43894163"/>
            <w:r w:rsidRPr="001B25C3">
              <w:rPr>
                <w:rFonts w:ascii="Arial" w:hAnsi="Arial" w:cs="Arial"/>
                <w:b/>
                <w:color w:val="000000" w:themeColor="text1"/>
                <w:sz w:val="22"/>
                <w:szCs w:val="22"/>
              </w:rPr>
              <w:t>Document title:</w:t>
            </w:r>
          </w:p>
        </w:tc>
        <w:tc>
          <w:tcPr>
            <w:tcW w:w="7560" w:type="dxa"/>
            <w:tcBorders>
              <w:left w:val="nil"/>
            </w:tcBorders>
          </w:tcPr>
          <w:p w14:paraId="7EAA5046" w14:textId="77777777" w:rsidR="00C3348F" w:rsidRDefault="00F42DF9" w:rsidP="00F42DF9">
            <w:pPr>
              <w:spacing w:after="200" w:line="276" w:lineRule="auto"/>
              <w:jc w:val="both"/>
              <w:rPr>
                <w:rFonts w:ascii="Arial" w:hAnsi="Arial" w:cs="Arial"/>
                <w:b/>
                <w:bCs/>
                <w:color w:val="000000" w:themeColor="text1"/>
                <w:sz w:val="22"/>
                <w:szCs w:val="22"/>
              </w:rPr>
            </w:pPr>
            <w:r w:rsidRPr="00F42DF9">
              <w:rPr>
                <w:rFonts w:ascii="Arial" w:hAnsi="Arial" w:cs="Arial"/>
                <w:b/>
                <w:bCs/>
                <w:color w:val="000000" w:themeColor="text1"/>
                <w:sz w:val="22"/>
                <w:szCs w:val="22"/>
              </w:rPr>
              <w:t>AI Policy for Clients of Thomas Flavell &amp; Sons</w:t>
            </w:r>
          </w:p>
          <w:p w14:paraId="552338E1" w14:textId="36A2AE25" w:rsidR="00F42DF9" w:rsidRPr="00F42DF9" w:rsidRDefault="00F42DF9" w:rsidP="00F42DF9">
            <w:pPr>
              <w:spacing w:after="200" w:line="276" w:lineRule="auto"/>
              <w:jc w:val="both"/>
              <w:rPr>
                <w:rFonts w:ascii="Arial" w:hAnsi="Arial" w:cs="Arial"/>
                <w:b/>
                <w:bCs/>
                <w:color w:val="000000" w:themeColor="text1"/>
                <w:sz w:val="22"/>
                <w:szCs w:val="22"/>
              </w:rPr>
            </w:pPr>
            <w:r>
              <w:rPr>
                <w:rFonts w:ascii="Arial" w:hAnsi="Arial" w:cs="Arial"/>
                <w:b/>
                <w:bCs/>
                <w:color w:val="000000" w:themeColor="text1"/>
                <w:sz w:val="22"/>
                <w:szCs w:val="22"/>
              </w:rPr>
              <w:t>Last updated 23 March 2026</w:t>
            </w:r>
          </w:p>
        </w:tc>
      </w:tr>
    </w:tbl>
    <w:p w14:paraId="5AA1AB72" w14:textId="77777777" w:rsidR="00F42DF9" w:rsidRPr="001B25C3" w:rsidRDefault="00F42DF9" w:rsidP="00FE7347">
      <w:pPr>
        <w:jc w:val="both"/>
        <w:rPr>
          <w:rFonts w:ascii="Arial" w:hAnsi="Arial" w:cs="Arial"/>
          <w:color w:val="000000" w:themeColor="text1"/>
          <w:sz w:val="22"/>
          <w:szCs w:val="22"/>
        </w:rPr>
      </w:pPr>
    </w:p>
    <w:tbl>
      <w:tblPr>
        <w:tblpPr w:leftFromText="180" w:rightFromText="180" w:vertAnchor="text" w:horzAnchor="margin" w:tblpY="-42"/>
        <w:tblW w:w="4643" w:type="dxa"/>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1951"/>
        <w:gridCol w:w="2692"/>
      </w:tblGrid>
      <w:tr w:rsidR="00F42DF9" w:rsidRPr="001B25C3" w14:paraId="3E42A282" w14:textId="77777777" w:rsidTr="00F42DF9">
        <w:trPr>
          <w:cantSplit/>
        </w:trPr>
        <w:tc>
          <w:tcPr>
            <w:tcW w:w="1951" w:type="dxa"/>
            <w:tcBorders>
              <w:top w:val="single" w:sz="8" w:space="0" w:color="auto"/>
              <w:bottom w:val="single" w:sz="8" w:space="0" w:color="auto"/>
            </w:tcBorders>
            <w:shd w:val="clear" w:color="auto" w:fill="FFFFFF" w:themeFill="background1"/>
          </w:tcPr>
          <w:p w14:paraId="263233AF" w14:textId="77777777" w:rsidR="00F42DF9" w:rsidRPr="001B25C3" w:rsidRDefault="00F42DF9" w:rsidP="00FE7347">
            <w:pPr>
              <w:jc w:val="both"/>
              <w:rPr>
                <w:rFonts w:ascii="Arial" w:hAnsi="Arial" w:cs="Arial"/>
                <w:color w:val="000000" w:themeColor="text1"/>
                <w:sz w:val="22"/>
                <w:szCs w:val="22"/>
              </w:rPr>
            </w:pPr>
            <w:r w:rsidRPr="001B25C3">
              <w:rPr>
                <w:rFonts w:ascii="Arial" w:hAnsi="Arial" w:cs="Arial"/>
                <w:b/>
                <w:color w:val="000000" w:themeColor="text1"/>
                <w:sz w:val="22"/>
                <w:szCs w:val="22"/>
              </w:rPr>
              <w:t>Issue date:</w:t>
            </w:r>
          </w:p>
        </w:tc>
        <w:tc>
          <w:tcPr>
            <w:tcW w:w="2692" w:type="dxa"/>
            <w:tcBorders>
              <w:top w:val="single" w:sz="8" w:space="0" w:color="auto"/>
              <w:bottom w:val="single" w:sz="8" w:space="0" w:color="auto"/>
            </w:tcBorders>
          </w:tcPr>
          <w:p w14:paraId="6EF583DB" w14:textId="4F229D99" w:rsidR="00F42DF9" w:rsidRPr="001B25C3" w:rsidRDefault="00F42DF9" w:rsidP="0A80DECB">
            <w:pPr>
              <w:jc w:val="both"/>
              <w:rPr>
                <w:rFonts w:ascii="Arial" w:hAnsi="Arial" w:cs="Arial"/>
                <w:b/>
                <w:bCs/>
                <w:color w:val="000000" w:themeColor="text1"/>
                <w:sz w:val="22"/>
                <w:szCs w:val="22"/>
              </w:rPr>
            </w:pPr>
            <w:r>
              <w:rPr>
                <w:rFonts w:ascii="Arial" w:hAnsi="Arial" w:cs="Arial"/>
                <w:b/>
                <w:bCs/>
                <w:color w:val="000000" w:themeColor="text1"/>
                <w:sz w:val="22"/>
                <w:szCs w:val="22"/>
              </w:rPr>
              <w:t>January 2025</w:t>
            </w:r>
          </w:p>
        </w:tc>
      </w:tr>
    </w:tbl>
    <w:p w14:paraId="1D613510" w14:textId="77777777" w:rsidR="00C3348F" w:rsidRPr="001B25C3" w:rsidRDefault="00C3348F" w:rsidP="00FE7347">
      <w:pPr>
        <w:jc w:val="both"/>
        <w:rPr>
          <w:rFonts w:ascii="Arial" w:hAnsi="Arial" w:cs="Arial"/>
          <w:vanish/>
          <w:color w:val="000000" w:themeColor="text1"/>
          <w:sz w:val="22"/>
          <w:szCs w:val="22"/>
        </w:rPr>
      </w:pPr>
    </w:p>
    <w:p w14:paraId="651BBC8A" w14:textId="77777777" w:rsidR="00C3348F" w:rsidRPr="001B25C3" w:rsidRDefault="00C3348F" w:rsidP="00FE7347">
      <w:pPr>
        <w:jc w:val="both"/>
        <w:rPr>
          <w:rFonts w:ascii="Arial" w:hAnsi="Arial" w:cs="Arial"/>
          <w:color w:val="000000" w:themeColor="text1"/>
          <w:sz w:val="22"/>
          <w:szCs w:val="22"/>
        </w:rPr>
      </w:pPr>
    </w:p>
    <w:p w14:paraId="65844D8B" w14:textId="77777777" w:rsidR="00C3348F" w:rsidRPr="001B25C3" w:rsidRDefault="00C3348F" w:rsidP="00FE7347">
      <w:pPr>
        <w:jc w:val="both"/>
        <w:rPr>
          <w:rFonts w:ascii="Arial" w:hAnsi="Arial" w:cs="Arial"/>
          <w:b/>
          <w:color w:val="000000" w:themeColor="text1"/>
          <w:sz w:val="22"/>
          <w:szCs w:val="22"/>
        </w:rPr>
      </w:pPr>
    </w:p>
    <w:p w14:paraId="1F9FC90E" w14:textId="77777777" w:rsidR="00C3348F" w:rsidRPr="001B25C3" w:rsidRDefault="00C3348F" w:rsidP="00FE7347">
      <w:pPr>
        <w:jc w:val="both"/>
        <w:rPr>
          <w:rFonts w:ascii="Arial" w:hAnsi="Arial" w:cs="Arial"/>
          <w:b/>
          <w:color w:val="000000" w:themeColor="text1"/>
          <w:sz w:val="22"/>
          <w:szCs w:val="22"/>
        </w:rPr>
      </w:pPr>
      <w:r w:rsidRPr="001B25C3">
        <w:rPr>
          <w:rFonts w:ascii="Arial" w:hAnsi="Arial" w:cs="Arial"/>
          <w:noProof/>
          <w:color w:val="000000" w:themeColor="text1"/>
          <w:sz w:val="22"/>
          <w:szCs w:val="22"/>
        </w:rPr>
        <mc:AlternateContent>
          <mc:Choice Requires="wps">
            <w:drawing>
              <wp:anchor distT="4294967295" distB="4294967295" distL="114300" distR="114300" simplePos="0" relativeHeight="251656192" behindDoc="0" locked="0" layoutInCell="0" allowOverlap="1" wp14:anchorId="35AE4EEF" wp14:editId="7B16FA97">
                <wp:simplePos x="0" y="0"/>
                <wp:positionH relativeFrom="column">
                  <wp:posOffset>-77470</wp:posOffset>
                </wp:positionH>
                <wp:positionV relativeFrom="paragraph">
                  <wp:posOffset>114934</wp:posOffset>
                </wp:positionV>
                <wp:extent cx="5943600" cy="0"/>
                <wp:effectExtent l="0" t="0" r="19050" b="1905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o:allowincell="f" strokeweight="1.5pt" from="-6.1pt,9.05pt" to="461.9pt,9.05pt" w14:anchorId="6C1EF6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"/>
            </w:pict>
          </mc:Fallback>
        </mc:AlternateContent>
      </w:r>
    </w:p>
    <w:p w14:paraId="4FF0E5B7" w14:textId="77777777" w:rsidR="00C3348F" w:rsidRPr="001B25C3" w:rsidRDefault="00C3348F" w:rsidP="00FE7347">
      <w:pPr>
        <w:jc w:val="both"/>
        <w:rPr>
          <w:rFonts w:ascii="Arial" w:hAnsi="Arial" w:cs="Arial"/>
          <w:color w:val="000000" w:themeColor="text1"/>
          <w:sz w:val="22"/>
          <w:szCs w:val="22"/>
        </w:rPr>
      </w:pPr>
    </w:p>
    <w:tbl>
      <w:tblPr>
        <w:tblW w:w="9286" w:type="dxa"/>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2088"/>
        <w:gridCol w:w="7198"/>
      </w:tblGrid>
      <w:tr w:rsidR="00FE7347" w:rsidRPr="001B25C3" w14:paraId="7A7A19F4" w14:textId="77777777" w:rsidTr="00B07E89">
        <w:tc>
          <w:tcPr>
            <w:tcW w:w="2088" w:type="dxa"/>
            <w:tcBorders>
              <w:top w:val="single" w:sz="8" w:space="0" w:color="auto"/>
              <w:bottom w:val="nil"/>
            </w:tcBorders>
            <w:shd w:val="pct20" w:color="auto" w:fill="FFFFFF"/>
          </w:tcPr>
          <w:p w14:paraId="67A99032" w14:textId="77777777" w:rsidR="00C3348F" w:rsidRPr="001B25C3" w:rsidRDefault="00C3348F" w:rsidP="00FE7347">
            <w:pPr>
              <w:tabs>
                <w:tab w:val="left" w:pos="-1843"/>
              </w:tabs>
              <w:jc w:val="both"/>
              <w:rPr>
                <w:rFonts w:ascii="Arial" w:hAnsi="Arial" w:cs="Arial"/>
                <w:b/>
                <w:color w:val="000000" w:themeColor="text1"/>
                <w:sz w:val="22"/>
                <w:szCs w:val="22"/>
              </w:rPr>
            </w:pPr>
            <w:r w:rsidRPr="001B25C3">
              <w:rPr>
                <w:rFonts w:ascii="Arial" w:hAnsi="Arial" w:cs="Arial"/>
                <w:b/>
                <w:color w:val="000000" w:themeColor="text1"/>
                <w:sz w:val="22"/>
                <w:szCs w:val="22"/>
              </w:rPr>
              <w:t>Associated documentation:</w:t>
            </w:r>
          </w:p>
        </w:tc>
        <w:tc>
          <w:tcPr>
            <w:tcW w:w="7198" w:type="dxa"/>
            <w:tcBorders>
              <w:top w:val="single" w:sz="8" w:space="0" w:color="auto"/>
              <w:bottom w:val="nil"/>
            </w:tcBorders>
          </w:tcPr>
          <w:p w14:paraId="6F0DAB86" w14:textId="6352360C" w:rsidR="00C3348F" w:rsidRPr="001B25C3" w:rsidRDefault="001B25C3" w:rsidP="00FE7347">
            <w:pPr>
              <w:jc w:val="both"/>
              <w:rPr>
                <w:rFonts w:ascii="Arial" w:hAnsi="Arial" w:cs="Arial"/>
                <w:color w:val="000000" w:themeColor="text1"/>
                <w:sz w:val="22"/>
                <w:szCs w:val="22"/>
                <w:lang w:val="fr-FR"/>
              </w:rPr>
            </w:pPr>
            <w:r>
              <w:rPr>
                <w:rFonts w:ascii="Arial" w:hAnsi="Arial" w:cs="Arial"/>
                <w:color w:val="000000" w:themeColor="text1"/>
                <w:sz w:val="22"/>
                <w:szCs w:val="22"/>
                <w:lang w:val="fr-FR"/>
              </w:rPr>
              <w:t>None</w:t>
            </w:r>
          </w:p>
        </w:tc>
      </w:tr>
      <w:tr w:rsidR="00FE7347" w:rsidRPr="001B25C3" w14:paraId="62683CA0" w14:textId="77777777" w:rsidTr="00B07E89">
        <w:tc>
          <w:tcPr>
            <w:tcW w:w="2088" w:type="dxa"/>
            <w:tcBorders>
              <w:top w:val="single" w:sz="4" w:space="0" w:color="auto"/>
              <w:bottom w:val="single" w:sz="4" w:space="0" w:color="auto"/>
            </w:tcBorders>
            <w:shd w:val="pct20" w:color="auto" w:fill="FFFFFF"/>
          </w:tcPr>
          <w:p w14:paraId="3942A399" w14:textId="77777777" w:rsidR="00C3348F" w:rsidRPr="001B25C3" w:rsidRDefault="00C3348F" w:rsidP="00FE7347">
            <w:pPr>
              <w:tabs>
                <w:tab w:val="left" w:pos="-1843"/>
              </w:tabs>
              <w:jc w:val="both"/>
              <w:rPr>
                <w:rFonts w:ascii="Arial" w:hAnsi="Arial" w:cs="Arial"/>
                <w:b/>
                <w:color w:val="000000" w:themeColor="text1"/>
                <w:sz w:val="22"/>
                <w:szCs w:val="22"/>
              </w:rPr>
            </w:pPr>
            <w:r w:rsidRPr="001B25C3">
              <w:rPr>
                <w:rFonts w:ascii="Arial" w:hAnsi="Arial" w:cs="Arial"/>
                <w:b/>
                <w:color w:val="000000" w:themeColor="text1"/>
                <w:sz w:val="22"/>
                <w:szCs w:val="22"/>
              </w:rPr>
              <w:t>Appendices:</w:t>
            </w:r>
          </w:p>
        </w:tc>
        <w:tc>
          <w:tcPr>
            <w:tcW w:w="7198" w:type="dxa"/>
            <w:tcBorders>
              <w:top w:val="single" w:sz="4" w:space="0" w:color="auto"/>
              <w:bottom w:val="single" w:sz="4" w:space="0" w:color="auto"/>
            </w:tcBorders>
          </w:tcPr>
          <w:p w14:paraId="0783B29F" w14:textId="64B106D8" w:rsidR="00443AEE" w:rsidRPr="001B25C3" w:rsidRDefault="002E4AC1" w:rsidP="00FE7347">
            <w:pPr>
              <w:jc w:val="both"/>
              <w:rPr>
                <w:rFonts w:ascii="Arial" w:hAnsi="Arial" w:cs="Arial"/>
                <w:color w:val="000000" w:themeColor="text1"/>
                <w:sz w:val="22"/>
                <w:szCs w:val="22"/>
              </w:rPr>
            </w:pPr>
            <w:r w:rsidRPr="001B25C3">
              <w:rPr>
                <w:rFonts w:ascii="Arial" w:hAnsi="Arial" w:cs="Arial"/>
                <w:color w:val="000000" w:themeColor="text1"/>
                <w:sz w:val="22"/>
                <w:szCs w:val="22"/>
              </w:rPr>
              <w:t>None</w:t>
            </w:r>
            <w:r w:rsidR="00443AEE" w:rsidRPr="001B25C3">
              <w:rPr>
                <w:rFonts w:ascii="Arial" w:hAnsi="Arial" w:cs="Arial"/>
                <w:color w:val="000000" w:themeColor="text1"/>
                <w:sz w:val="22"/>
                <w:szCs w:val="22"/>
              </w:rPr>
              <w:t xml:space="preserve"> </w:t>
            </w:r>
          </w:p>
        </w:tc>
      </w:tr>
      <w:tr w:rsidR="00FE7347" w:rsidRPr="001B25C3" w14:paraId="0F44789E" w14:textId="77777777" w:rsidTr="00B07E89">
        <w:tc>
          <w:tcPr>
            <w:tcW w:w="2088" w:type="dxa"/>
            <w:tcBorders>
              <w:top w:val="single" w:sz="4" w:space="0" w:color="auto"/>
              <w:bottom w:val="nil"/>
            </w:tcBorders>
            <w:shd w:val="pct20" w:color="auto" w:fill="FFFFFF"/>
          </w:tcPr>
          <w:p w14:paraId="53EAAF2C" w14:textId="77777777" w:rsidR="00C3348F" w:rsidRPr="001B25C3" w:rsidRDefault="00C3348F" w:rsidP="00FE7347">
            <w:pPr>
              <w:tabs>
                <w:tab w:val="left" w:pos="-1843"/>
              </w:tabs>
              <w:jc w:val="both"/>
              <w:rPr>
                <w:rFonts w:ascii="Arial" w:hAnsi="Arial" w:cs="Arial"/>
                <w:b/>
                <w:color w:val="000000" w:themeColor="text1"/>
                <w:sz w:val="22"/>
                <w:szCs w:val="22"/>
              </w:rPr>
            </w:pPr>
            <w:r w:rsidRPr="001B25C3">
              <w:rPr>
                <w:rFonts w:ascii="Arial" w:hAnsi="Arial" w:cs="Arial"/>
                <w:b/>
                <w:color w:val="000000" w:themeColor="text1"/>
                <w:sz w:val="22"/>
                <w:szCs w:val="22"/>
              </w:rPr>
              <w:t>Approved by:</w:t>
            </w:r>
          </w:p>
        </w:tc>
        <w:tc>
          <w:tcPr>
            <w:tcW w:w="7198" w:type="dxa"/>
            <w:tcBorders>
              <w:top w:val="single" w:sz="4" w:space="0" w:color="auto"/>
              <w:bottom w:val="nil"/>
            </w:tcBorders>
          </w:tcPr>
          <w:p w14:paraId="6D4F1E26" w14:textId="23270919" w:rsidR="00C3348F" w:rsidRPr="001B25C3" w:rsidRDefault="00AF75BE" w:rsidP="00FE7347">
            <w:pPr>
              <w:jc w:val="both"/>
              <w:rPr>
                <w:rFonts w:ascii="Arial" w:hAnsi="Arial" w:cs="Arial"/>
                <w:color w:val="000000" w:themeColor="text1"/>
                <w:sz w:val="22"/>
                <w:szCs w:val="22"/>
              </w:rPr>
            </w:pPr>
            <w:r w:rsidRPr="001B25C3">
              <w:rPr>
                <w:rFonts w:ascii="Arial" w:hAnsi="Arial" w:cs="Arial"/>
                <w:color w:val="000000" w:themeColor="text1"/>
                <w:sz w:val="22"/>
                <w:szCs w:val="22"/>
              </w:rPr>
              <w:t>Directors</w:t>
            </w:r>
          </w:p>
        </w:tc>
      </w:tr>
      <w:tr w:rsidR="00FE7347" w:rsidRPr="001B25C3" w14:paraId="35047EAE" w14:textId="77777777" w:rsidTr="00B07E89">
        <w:tc>
          <w:tcPr>
            <w:tcW w:w="2088" w:type="dxa"/>
            <w:tcBorders>
              <w:top w:val="single" w:sz="8" w:space="0" w:color="auto"/>
              <w:bottom w:val="single" w:sz="8" w:space="0" w:color="auto"/>
            </w:tcBorders>
            <w:shd w:val="pct20" w:color="auto" w:fill="FFFFFF"/>
          </w:tcPr>
          <w:p w14:paraId="50D3EC96" w14:textId="77777777" w:rsidR="00C3348F" w:rsidRPr="001B25C3" w:rsidRDefault="00C3348F" w:rsidP="00FE7347">
            <w:pPr>
              <w:tabs>
                <w:tab w:val="left" w:pos="-1843"/>
              </w:tabs>
              <w:jc w:val="both"/>
              <w:rPr>
                <w:rFonts w:ascii="Arial" w:hAnsi="Arial" w:cs="Arial"/>
                <w:b/>
                <w:color w:val="000000" w:themeColor="text1"/>
                <w:sz w:val="22"/>
                <w:szCs w:val="22"/>
              </w:rPr>
            </w:pPr>
            <w:r w:rsidRPr="001B25C3">
              <w:rPr>
                <w:rFonts w:ascii="Arial" w:hAnsi="Arial" w:cs="Arial"/>
                <w:b/>
                <w:color w:val="000000" w:themeColor="text1"/>
                <w:sz w:val="22"/>
                <w:szCs w:val="22"/>
              </w:rPr>
              <w:t>Date:</w:t>
            </w:r>
          </w:p>
        </w:tc>
        <w:tc>
          <w:tcPr>
            <w:tcW w:w="7198" w:type="dxa"/>
            <w:tcBorders>
              <w:top w:val="single" w:sz="8" w:space="0" w:color="auto"/>
              <w:bottom w:val="single" w:sz="8" w:space="0" w:color="auto"/>
            </w:tcBorders>
          </w:tcPr>
          <w:p w14:paraId="6D281041" w14:textId="0A982CF1" w:rsidR="00C3348F" w:rsidRPr="001B25C3" w:rsidRDefault="00F42DF9" w:rsidP="00FE7347">
            <w:pPr>
              <w:jc w:val="both"/>
              <w:rPr>
                <w:rFonts w:ascii="Arial" w:hAnsi="Arial" w:cs="Arial"/>
                <w:color w:val="000000" w:themeColor="text1"/>
                <w:sz w:val="22"/>
                <w:szCs w:val="22"/>
              </w:rPr>
            </w:pPr>
            <w:r>
              <w:rPr>
                <w:rFonts w:ascii="Arial" w:hAnsi="Arial" w:cs="Arial"/>
                <w:color w:val="000000" w:themeColor="text1"/>
                <w:sz w:val="22"/>
                <w:szCs w:val="22"/>
              </w:rPr>
              <w:t>23 March 2026</w:t>
            </w:r>
          </w:p>
        </w:tc>
      </w:tr>
    </w:tbl>
    <w:p w14:paraId="087CB6CD" w14:textId="77777777" w:rsidR="00C3348F" w:rsidRPr="001B25C3" w:rsidRDefault="00C3348F" w:rsidP="00FE7347">
      <w:pPr>
        <w:jc w:val="both"/>
        <w:rPr>
          <w:rFonts w:ascii="Arial" w:hAnsi="Arial" w:cs="Arial"/>
          <w:color w:val="000000" w:themeColor="text1"/>
          <w:sz w:val="22"/>
          <w:szCs w:val="22"/>
        </w:rPr>
      </w:pPr>
    </w:p>
    <w:tbl>
      <w:tblPr>
        <w:tblW w:w="9286" w:type="dxa"/>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2088"/>
        <w:gridCol w:w="7198"/>
      </w:tblGrid>
      <w:tr w:rsidR="00FE7347" w:rsidRPr="001B25C3" w14:paraId="411D8CFE" w14:textId="77777777" w:rsidTr="00B07E89">
        <w:tc>
          <w:tcPr>
            <w:tcW w:w="2088" w:type="dxa"/>
            <w:tcBorders>
              <w:top w:val="single" w:sz="8" w:space="0" w:color="auto"/>
              <w:bottom w:val="nil"/>
            </w:tcBorders>
            <w:shd w:val="pct20" w:color="auto" w:fill="FFFFFF"/>
          </w:tcPr>
          <w:p w14:paraId="337D84EE" w14:textId="77777777" w:rsidR="00C3348F" w:rsidRPr="001B25C3" w:rsidRDefault="00C3348F" w:rsidP="00FE7347">
            <w:pPr>
              <w:tabs>
                <w:tab w:val="left" w:pos="-1843"/>
              </w:tabs>
              <w:jc w:val="both"/>
              <w:rPr>
                <w:rFonts w:ascii="Arial" w:hAnsi="Arial" w:cs="Arial"/>
                <w:b/>
                <w:color w:val="000000" w:themeColor="text1"/>
                <w:sz w:val="22"/>
                <w:szCs w:val="22"/>
              </w:rPr>
            </w:pPr>
            <w:r w:rsidRPr="001B25C3">
              <w:rPr>
                <w:rFonts w:ascii="Arial" w:hAnsi="Arial" w:cs="Arial"/>
                <w:b/>
                <w:color w:val="000000" w:themeColor="text1"/>
                <w:sz w:val="22"/>
                <w:szCs w:val="22"/>
              </w:rPr>
              <w:t>Review and consultation process:</w:t>
            </w:r>
          </w:p>
        </w:tc>
        <w:tc>
          <w:tcPr>
            <w:tcW w:w="7198" w:type="dxa"/>
            <w:tcBorders>
              <w:top w:val="single" w:sz="8" w:space="0" w:color="auto"/>
              <w:bottom w:val="nil"/>
            </w:tcBorders>
          </w:tcPr>
          <w:p w14:paraId="263D0A59" w14:textId="77777777" w:rsidR="00C3348F" w:rsidRPr="001B25C3" w:rsidRDefault="00C3348F" w:rsidP="00FE7347">
            <w:pPr>
              <w:jc w:val="both"/>
              <w:rPr>
                <w:rFonts w:ascii="Arial" w:hAnsi="Arial" w:cs="Arial"/>
                <w:color w:val="000000" w:themeColor="text1"/>
                <w:sz w:val="22"/>
                <w:szCs w:val="22"/>
              </w:rPr>
            </w:pPr>
            <w:r w:rsidRPr="001B25C3">
              <w:rPr>
                <w:rFonts w:ascii="Arial" w:hAnsi="Arial" w:cs="Arial"/>
                <w:color w:val="000000" w:themeColor="text1"/>
                <w:sz w:val="22"/>
                <w:szCs w:val="22"/>
              </w:rPr>
              <w:t>Annual review from issue date.</w:t>
            </w:r>
          </w:p>
          <w:p w14:paraId="7161699C" w14:textId="47190A40" w:rsidR="00002484" w:rsidRPr="001B25C3" w:rsidRDefault="00002484" w:rsidP="00FE7347">
            <w:pPr>
              <w:jc w:val="both"/>
              <w:rPr>
                <w:rFonts w:ascii="Arial" w:hAnsi="Arial" w:cs="Arial"/>
                <w:color w:val="000000" w:themeColor="text1"/>
                <w:sz w:val="22"/>
                <w:szCs w:val="22"/>
              </w:rPr>
            </w:pPr>
            <w:r w:rsidRPr="001B25C3">
              <w:rPr>
                <w:rFonts w:ascii="Arial" w:hAnsi="Arial" w:cs="Arial"/>
                <w:color w:val="000000" w:themeColor="text1"/>
                <w:sz w:val="22"/>
                <w:szCs w:val="22"/>
              </w:rPr>
              <w:t>We reserve the right to amend the policy without notice.</w:t>
            </w:r>
          </w:p>
        </w:tc>
      </w:tr>
      <w:tr w:rsidR="00FE7347" w:rsidRPr="001B25C3" w14:paraId="3DA1597F" w14:textId="77777777" w:rsidTr="00B07E89">
        <w:tc>
          <w:tcPr>
            <w:tcW w:w="2088" w:type="dxa"/>
            <w:tcBorders>
              <w:top w:val="single" w:sz="8" w:space="0" w:color="auto"/>
              <w:bottom w:val="single" w:sz="8" w:space="0" w:color="auto"/>
            </w:tcBorders>
            <w:shd w:val="pct20" w:color="auto" w:fill="FFFFFF"/>
          </w:tcPr>
          <w:p w14:paraId="25B6C7EA" w14:textId="77777777" w:rsidR="00C3348F" w:rsidRPr="001B25C3" w:rsidRDefault="00C3348F" w:rsidP="00FE7347">
            <w:pPr>
              <w:tabs>
                <w:tab w:val="left" w:pos="-1843"/>
              </w:tabs>
              <w:jc w:val="both"/>
              <w:rPr>
                <w:rFonts w:ascii="Arial" w:hAnsi="Arial" w:cs="Arial"/>
                <w:b/>
                <w:color w:val="000000" w:themeColor="text1"/>
                <w:sz w:val="22"/>
                <w:szCs w:val="22"/>
              </w:rPr>
            </w:pPr>
            <w:r w:rsidRPr="001B25C3">
              <w:rPr>
                <w:rFonts w:ascii="Arial" w:hAnsi="Arial" w:cs="Arial"/>
                <w:b/>
                <w:color w:val="000000" w:themeColor="text1"/>
                <w:sz w:val="22"/>
                <w:szCs w:val="22"/>
              </w:rPr>
              <w:t>Responsibility for Implementation &amp; Training:</w:t>
            </w:r>
          </w:p>
        </w:tc>
        <w:tc>
          <w:tcPr>
            <w:tcW w:w="7198" w:type="dxa"/>
            <w:tcBorders>
              <w:top w:val="single" w:sz="8" w:space="0" w:color="auto"/>
              <w:bottom w:val="single" w:sz="8" w:space="0" w:color="auto"/>
            </w:tcBorders>
          </w:tcPr>
          <w:p w14:paraId="7020151A" w14:textId="412B00E2" w:rsidR="00C3348F" w:rsidRPr="001B25C3" w:rsidRDefault="00C3348F" w:rsidP="00FE7347">
            <w:pPr>
              <w:jc w:val="both"/>
              <w:rPr>
                <w:rFonts w:ascii="Arial" w:hAnsi="Arial" w:cs="Arial"/>
                <w:color w:val="000000" w:themeColor="text1"/>
                <w:sz w:val="22"/>
                <w:szCs w:val="22"/>
              </w:rPr>
            </w:pPr>
            <w:r w:rsidRPr="001B25C3">
              <w:rPr>
                <w:rFonts w:ascii="Arial" w:hAnsi="Arial" w:cs="Arial"/>
                <w:color w:val="000000" w:themeColor="text1"/>
                <w:sz w:val="22"/>
                <w:szCs w:val="22"/>
              </w:rPr>
              <w:t xml:space="preserve">Day to day responsibility for implementation:   </w:t>
            </w:r>
            <w:r w:rsidR="001B25C3">
              <w:rPr>
                <w:rFonts w:ascii="Arial" w:hAnsi="Arial" w:cs="Arial"/>
                <w:color w:val="000000" w:themeColor="text1"/>
                <w:sz w:val="22"/>
                <w:szCs w:val="22"/>
              </w:rPr>
              <w:t>Compliance officers</w:t>
            </w:r>
          </w:p>
          <w:p w14:paraId="19D67006" w14:textId="77777777" w:rsidR="00C3348F" w:rsidRPr="001B25C3" w:rsidRDefault="00C3348F" w:rsidP="00FE7347">
            <w:pPr>
              <w:jc w:val="both"/>
              <w:rPr>
                <w:rFonts w:ascii="Arial" w:hAnsi="Arial" w:cs="Arial"/>
                <w:color w:val="000000" w:themeColor="text1"/>
                <w:sz w:val="22"/>
                <w:szCs w:val="22"/>
              </w:rPr>
            </w:pPr>
          </w:p>
          <w:p w14:paraId="5294471B" w14:textId="7D4F4878" w:rsidR="00C3348F" w:rsidRPr="001B25C3" w:rsidRDefault="00C3348F" w:rsidP="00FE7347">
            <w:pPr>
              <w:jc w:val="both"/>
              <w:rPr>
                <w:rFonts w:ascii="Arial" w:hAnsi="Arial" w:cs="Arial"/>
                <w:color w:val="000000" w:themeColor="text1"/>
                <w:sz w:val="22"/>
                <w:szCs w:val="22"/>
              </w:rPr>
            </w:pPr>
            <w:r w:rsidRPr="001B25C3">
              <w:rPr>
                <w:rFonts w:ascii="Arial" w:hAnsi="Arial" w:cs="Arial"/>
                <w:color w:val="000000" w:themeColor="text1"/>
                <w:sz w:val="22"/>
                <w:szCs w:val="22"/>
              </w:rPr>
              <w:t xml:space="preserve">Day to day responsibility for training:    </w:t>
            </w:r>
            <w:r w:rsidR="001B25C3">
              <w:rPr>
                <w:rFonts w:ascii="Arial" w:hAnsi="Arial" w:cs="Arial"/>
                <w:color w:val="000000" w:themeColor="text1"/>
                <w:sz w:val="22"/>
                <w:szCs w:val="22"/>
              </w:rPr>
              <w:t>Compliance officers</w:t>
            </w:r>
          </w:p>
          <w:p w14:paraId="1D78C81A" w14:textId="77777777" w:rsidR="00C3348F" w:rsidRPr="001B25C3" w:rsidRDefault="00C3348F" w:rsidP="00FE7347">
            <w:pPr>
              <w:jc w:val="both"/>
              <w:rPr>
                <w:rFonts w:ascii="Arial" w:hAnsi="Arial" w:cs="Arial"/>
                <w:color w:val="000000" w:themeColor="text1"/>
                <w:sz w:val="22"/>
                <w:szCs w:val="22"/>
              </w:rPr>
            </w:pPr>
          </w:p>
        </w:tc>
      </w:tr>
    </w:tbl>
    <w:p w14:paraId="71F344FC" w14:textId="77777777" w:rsidR="00C3348F" w:rsidRPr="001B25C3" w:rsidRDefault="00C3348F" w:rsidP="00FE7347">
      <w:pPr>
        <w:jc w:val="both"/>
        <w:rPr>
          <w:rFonts w:ascii="Arial" w:hAnsi="Arial" w:cs="Arial"/>
          <w:color w:val="000000" w:themeColor="text1"/>
          <w:sz w:val="22"/>
          <w:szCs w:val="22"/>
        </w:rPr>
      </w:pPr>
    </w:p>
    <w:p w14:paraId="1CAA6E50" w14:textId="77777777" w:rsidR="00C3348F" w:rsidRPr="001B25C3" w:rsidRDefault="00C3348F" w:rsidP="00FE7347">
      <w:pPr>
        <w:jc w:val="both"/>
        <w:rPr>
          <w:rFonts w:ascii="Arial" w:hAnsi="Arial" w:cs="Arial"/>
          <w:b/>
          <w:color w:val="000000" w:themeColor="text1"/>
          <w:sz w:val="22"/>
          <w:szCs w:val="22"/>
        </w:rPr>
      </w:pPr>
      <w:r w:rsidRPr="001B25C3">
        <w:rPr>
          <w:rFonts w:ascii="Arial" w:hAnsi="Arial" w:cs="Arial"/>
          <w:noProof/>
          <w:color w:val="000000" w:themeColor="text1"/>
          <w:sz w:val="22"/>
          <w:szCs w:val="22"/>
        </w:rPr>
        <mc:AlternateContent>
          <mc:Choice Requires="wps">
            <w:drawing>
              <wp:anchor distT="4294967295" distB="4294967295" distL="114300" distR="114300" simplePos="0" relativeHeight="251658240" behindDoc="0" locked="0" layoutInCell="0" allowOverlap="1" wp14:anchorId="3B9875E8" wp14:editId="62F01348">
                <wp:simplePos x="0" y="0"/>
                <wp:positionH relativeFrom="column">
                  <wp:posOffset>-77470</wp:posOffset>
                </wp:positionH>
                <wp:positionV relativeFrom="paragraph">
                  <wp:posOffset>109854</wp:posOffset>
                </wp:positionV>
                <wp:extent cx="5943600" cy="0"/>
                <wp:effectExtent l="0" t="0" r="19050" b="19050"/>
                <wp:wrapNone/>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7"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o:allowincell="f" strokeweight="1.5pt" from="-6.1pt,8.65pt" to="461.9pt,8.65pt" w14:anchorId="5689F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"/>
            </w:pict>
          </mc:Fallback>
        </mc:AlternateContent>
      </w:r>
    </w:p>
    <w:bookmarkEnd w:id="1"/>
    <w:p w14:paraId="42DFF821" w14:textId="77777777" w:rsidR="007D4748" w:rsidRPr="00F42DF9" w:rsidRDefault="007D4748" w:rsidP="00F42DF9">
      <w:pPr>
        <w:spacing w:after="200" w:line="276" w:lineRule="auto"/>
        <w:jc w:val="both"/>
        <w:rPr>
          <w:rFonts w:ascii="Arial" w:hAnsi="Arial" w:cs="Arial"/>
          <w:b/>
          <w:color w:val="000000" w:themeColor="text1"/>
          <w:sz w:val="22"/>
          <w:szCs w:val="22"/>
        </w:rPr>
      </w:pPr>
    </w:p>
    <w:p w14:paraId="71EEB203" w14:textId="22F85EFF" w:rsidR="00F42DF9" w:rsidRPr="00F42DF9" w:rsidRDefault="00F42DF9" w:rsidP="00F42DF9">
      <w:pPr>
        <w:spacing w:after="200" w:line="276" w:lineRule="auto"/>
        <w:jc w:val="both"/>
        <w:rPr>
          <w:rFonts w:ascii="Arial" w:hAnsi="Arial" w:cs="Arial"/>
          <w:color w:val="000000" w:themeColor="text1"/>
          <w:sz w:val="22"/>
          <w:szCs w:val="22"/>
        </w:rPr>
      </w:pPr>
      <w:r w:rsidRPr="00F42DF9">
        <w:rPr>
          <w:rFonts w:ascii="Arial" w:hAnsi="Arial" w:cs="Arial"/>
          <w:color w:val="000000" w:themeColor="text1"/>
          <w:sz w:val="22"/>
          <w:szCs w:val="22"/>
        </w:rPr>
        <w:t>At Thomas Flavell &amp; Sons, we use artificial intelligence (AI) technology to support the delivery of efficient, accurate, and high-quality legal services. This policy explains how we use AI responsibly, while ensuring your confidentiality, privacy, and trust remain our top priorities.</w:t>
      </w:r>
    </w:p>
    <w:p w14:paraId="6D300A68" w14:textId="77777777" w:rsidR="00F42DF9" w:rsidRPr="00F42DF9" w:rsidRDefault="00F42DF9" w:rsidP="00F42DF9">
      <w:pPr>
        <w:spacing w:after="200" w:line="276" w:lineRule="auto"/>
        <w:jc w:val="both"/>
        <w:rPr>
          <w:rFonts w:ascii="Arial" w:hAnsi="Arial" w:cs="Arial"/>
          <w:b/>
          <w:bCs/>
          <w:color w:val="000000" w:themeColor="text1"/>
          <w:sz w:val="22"/>
          <w:szCs w:val="22"/>
        </w:rPr>
      </w:pPr>
      <w:r w:rsidRPr="00F42DF9">
        <w:rPr>
          <w:rFonts w:ascii="Arial" w:hAnsi="Arial" w:cs="Arial"/>
          <w:b/>
          <w:bCs/>
          <w:color w:val="000000" w:themeColor="text1"/>
          <w:sz w:val="22"/>
          <w:szCs w:val="22"/>
        </w:rPr>
        <w:t>1. Responsible Use of AI</w:t>
      </w:r>
    </w:p>
    <w:p w14:paraId="5AE38F42" w14:textId="39ACF423" w:rsidR="00F42DF9" w:rsidRPr="00F42DF9" w:rsidRDefault="00F42DF9" w:rsidP="00F42DF9">
      <w:pPr>
        <w:spacing w:after="200" w:line="276" w:lineRule="auto"/>
        <w:jc w:val="both"/>
        <w:rPr>
          <w:rFonts w:ascii="Arial" w:hAnsi="Arial" w:cs="Arial"/>
          <w:color w:val="000000" w:themeColor="text1"/>
          <w:sz w:val="22"/>
          <w:szCs w:val="22"/>
        </w:rPr>
      </w:pPr>
      <w:r w:rsidRPr="00F42DF9">
        <w:rPr>
          <w:rFonts w:ascii="Arial" w:hAnsi="Arial" w:cs="Arial"/>
          <w:color w:val="000000" w:themeColor="text1"/>
          <w:sz w:val="22"/>
          <w:szCs w:val="22"/>
        </w:rPr>
        <w:t>We use AI to assist with certain tasks such as document drafting, legal research, and administrative processes. AI is used only as a support tool. All work is carefully reviewed by our qualified legal professionals to ensure it is accurate, appropriate, and tailored to your specific circumstances.</w:t>
      </w:r>
    </w:p>
    <w:p w14:paraId="66FBBCBA" w14:textId="77777777" w:rsidR="00F42DF9" w:rsidRPr="00F42DF9" w:rsidRDefault="00F42DF9" w:rsidP="00F42DF9">
      <w:pPr>
        <w:spacing w:after="200" w:line="276" w:lineRule="auto"/>
        <w:jc w:val="both"/>
        <w:rPr>
          <w:rFonts w:ascii="Arial" w:hAnsi="Arial" w:cs="Arial"/>
          <w:b/>
          <w:bCs/>
          <w:color w:val="000000" w:themeColor="text1"/>
          <w:sz w:val="22"/>
          <w:szCs w:val="22"/>
        </w:rPr>
      </w:pPr>
      <w:r w:rsidRPr="00F42DF9">
        <w:rPr>
          <w:rFonts w:ascii="Arial" w:hAnsi="Arial" w:cs="Arial"/>
          <w:b/>
          <w:bCs/>
          <w:color w:val="000000" w:themeColor="text1"/>
          <w:sz w:val="22"/>
          <w:szCs w:val="22"/>
        </w:rPr>
        <w:t>2. Use of Approved AI Tools</w:t>
      </w:r>
    </w:p>
    <w:p w14:paraId="01A77297" w14:textId="112C4259" w:rsidR="00F42DF9" w:rsidRPr="00F42DF9" w:rsidRDefault="00F42DF9" w:rsidP="00F42DF9">
      <w:pPr>
        <w:spacing w:after="200" w:line="276" w:lineRule="auto"/>
        <w:jc w:val="both"/>
        <w:rPr>
          <w:rFonts w:ascii="Arial" w:hAnsi="Arial" w:cs="Arial"/>
          <w:b/>
          <w:bCs/>
          <w:color w:val="000000" w:themeColor="text1"/>
          <w:sz w:val="22"/>
          <w:szCs w:val="22"/>
        </w:rPr>
      </w:pPr>
      <w:r w:rsidRPr="00F42DF9">
        <w:rPr>
          <w:rFonts w:ascii="Arial" w:hAnsi="Arial" w:cs="Arial"/>
          <w:color w:val="000000" w:themeColor="text1"/>
          <w:sz w:val="22"/>
          <w:szCs w:val="22"/>
        </w:rPr>
        <w:t>We only use AI tools that have been carefully assessed and approved by the Firm for security, reliability, and compliance with data protection laws. These tools operate within secure environments and are used to support our internal processes and service delivery</w:t>
      </w:r>
      <w:r w:rsidRPr="00F42DF9">
        <w:rPr>
          <w:rFonts w:ascii="Arial" w:hAnsi="Arial" w:cs="Arial"/>
          <w:b/>
          <w:bCs/>
          <w:color w:val="000000" w:themeColor="text1"/>
          <w:sz w:val="22"/>
          <w:szCs w:val="22"/>
        </w:rPr>
        <w:t>.</w:t>
      </w:r>
    </w:p>
    <w:p w14:paraId="0FE3C7ED" w14:textId="77777777" w:rsidR="00F42DF9" w:rsidRPr="00F42DF9" w:rsidRDefault="00F42DF9" w:rsidP="00F42DF9">
      <w:pPr>
        <w:spacing w:after="200" w:line="276" w:lineRule="auto"/>
        <w:jc w:val="both"/>
        <w:rPr>
          <w:rFonts w:ascii="Arial" w:hAnsi="Arial" w:cs="Arial"/>
          <w:b/>
          <w:bCs/>
          <w:color w:val="000000" w:themeColor="text1"/>
          <w:sz w:val="22"/>
          <w:szCs w:val="22"/>
        </w:rPr>
      </w:pPr>
      <w:r w:rsidRPr="00F42DF9">
        <w:rPr>
          <w:rFonts w:ascii="Arial" w:hAnsi="Arial" w:cs="Arial"/>
          <w:b/>
          <w:bCs/>
          <w:color w:val="000000" w:themeColor="text1"/>
          <w:sz w:val="22"/>
          <w:szCs w:val="22"/>
        </w:rPr>
        <w:t>3. Protecting Your Data</w:t>
      </w:r>
    </w:p>
    <w:p w14:paraId="30798400" w14:textId="77777777" w:rsidR="00F42DF9" w:rsidRPr="00F42DF9" w:rsidRDefault="00F42DF9" w:rsidP="00F42DF9">
      <w:pPr>
        <w:spacing w:after="200" w:line="276" w:lineRule="auto"/>
        <w:jc w:val="both"/>
        <w:rPr>
          <w:rFonts w:ascii="Arial" w:hAnsi="Arial" w:cs="Arial"/>
          <w:color w:val="000000" w:themeColor="text1"/>
          <w:sz w:val="22"/>
          <w:szCs w:val="22"/>
        </w:rPr>
      </w:pPr>
      <w:r w:rsidRPr="00F42DF9">
        <w:rPr>
          <w:rFonts w:ascii="Arial" w:hAnsi="Arial" w:cs="Arial"/>
          <w:color w:val="000000" w:themeColor="text1"/>
          <w:sz w:val="22"/>
          <w:szCs w:val="22"/>
        </w:rPr>
        <w:t>Protecting your information is fundamental to our work.</w:t>
      </w:r>
    </w:p>
    <w:p w14:paraId="40C9BC1E" w14:textId="77777777" w:rsidR="00F42DF9" w:rsidRPr="00F42DF9" w:rsidRDefault="00F42DF9" w:rsidP="00F42DF9">
      <w:pPr>
        <w:numPr>
          <w:ilvl w:val="0"/>
          <w:numId w:val="37"/>
        </w:numPr>
        <w:spacing w:after="200" w:line="276" w:lineRule="auto"/>
        <w:jc w:val="both"/>
        <w:rPr>
          <w:rFonts w:ascii="Arial" w:hAnsi="Arial" w:cs="Arial"/>
          <w:color w:val="000000" w:themeColor="text1"/>
          <w:sz w:val="22"/>
          <w:szCs w:val="22"/>
        </w:rPr>
      </w:pPr>
      <w:r w:rsidRPr="00F42DF9">
        <w:rPr>
          <w:rFonts w:ascii="Arial" w:hAnsi="Arial" w:cs="Arial"/>
          <w:color w:val="000000" w:themeColor="text1"/>
          <w:sz w:val="22"/>
          <w:szCs w:val="22"/>
        </w:rPr>
        <w:t xml:space="preserve">We do not input your personal or confidential information into unapproved or public AI tools </w:t>
      </w:r>
    </w:p>
    <w:p w14:paraId="1642B15E" w14:textId="77777777" w:rsidR="00F42DF9" w:rsidRPr="00F42DF9" w:rsidRDefault="00F42DF9" w:rsidP="00F42DF9">
      <w:pPr>
        <w:numPr>
          <w:ilvl w:val="0"/>
          <w:numId w:val="37"/>
        </w:numPr>
        <w:spacing w:after="200" w:line="276" w:lineRule="auto"/>
        <w:jc w:val="both"/>
        <w:rPr>
          <w:rFonts w:ascii="Arial" w:hAnsi="Arial" w:cs="Arial"/>
          <w:color w:val="000000" w:themeColor="text1"/>
          <w:sz w:val="22"/>
          <w:szCs w:val="22"/>
        </w:rPr>
      </w:pPr>
      <w:r w:rsidRPr="00F42DF9">
        <w:rPr>
          <w:rFonts w:ascii="Arial" w:hAnsi="Arial" w:cs="Arial"/>
          <w:color w:val="000000" w:themeColor="text1"/>
          <w:sz w:val="22"/>
          <w:szCs w:val="22"/>
        </w:rPr>
        <w:lastRenderedPageBreak/>
        <w:t xml:space="preserve">We only use secure, approved systems where appropriate </w:t>
      </w:r>
    </w:p>
    <w:p w14:paraId="179B1282" w14:textId="77777777" w:rsidR="00F42DF9" w:rsidRPr="00F42DF9" w:rsidRDefault="00F42DF9" w:rsidP="00F42DF9">
      <w:pPr>
        <w:numPr>
          <w:ilvl w:val="0"/>
          <w:numId w:val="37"/>
        </w:numPr>
        <w:spacing w:after="200" w:line="276" w:lineRule="auto"/>
        <w:jc w:val="both"/>
        <w:rPr>
          <w:rFonts w:ascii="Arial" w:hAnsi="Arial" w:cs="Arial"/>
          <w:color w:val="000000" w:themeColor="text1"/>
          <w:sz w:val="22"/>
          <w:szCs w:val="22"/>
        </w:rPr>
      </w:pPr>
      <w:r w:rsidRPr="00F42DF9">
        <w:rPr>
          <w:rFonts w:ascii="Arial" w:hAnsi="Arial" w:cs="Arial"/>
          <w:color w:val="000000" w:themeColor="text1"/>
          <w:sz w:val="22"/>
          <w:szCs w:val="22"/>
        </w:rPr>
        <w:t xml:space="preserve">All use of AI is carried out in line with UK data protection laws, including GDPR </w:t>
      </w:r>
    </w:p>
    <w:p w14:paraId="2E8CB084" w14:textId="5D101071" w:rsidR="00F42DF9" w:rsidRPr="00F42DF9" w:rsidRDefault="00F42DF9" w:rsidP="00F42DF9">
      <w:pPr>
        <w:spacing w:after="200" w:line="276" w:lineRule="auto"/>
        <w:jc w:val="both"/>
        <w:rPr>
          <w:rFonts w:ascii="Arial" w:hAnsi="Arial" w:cs="Arial"/>
          <w:color w:val="000000" w:themeColor="text1"/>
          <w:sz w:val="22"/>
          <w:szCs w:val="22"/>
        </w:rPr>
      </w:pPr>
      <w:r w:rsidRPr="00F42DF9">
        <w:rPr>
          <w:rFonts w:ascii="Arial" w:hAnsi="Arial" w:cs="Arial"/>
          <w:color w:val="000000" w:themeColor="text1"/>
          <w:sz w:val="22"/>
          <w:szCs w:val="22"/>
        </w:rPr>
        <w:t xml:space="preserve">We take all reasonable steps to ensure your data remains safe, secure, and confidential </w:t>
      </w:r>
      <w:proofErr w:type="gramStart"/>
      <w:r w:rsidRPr="00F42DF9">
        <w:rPr>
          <w:rFonts w:ascii="Arial" w:hAnsi="Arial" w:cs="Arial"/>
          <w:color w:val="000000" w:themeColor="text1"/>
          <w:sz w:val="22"/>
          <w:szCs w:val="22"/>
        </w:rPr>
        <w:t>at all times</w:t>
      </w:r>
      <w:proofErr w:type="gramEnd"/>
      <w:r w:rsidRPr="00F42DF9">
        <w:rPr>
          <w:rFonts w:ascii="Arial" w:hAnsi="Arial" w:cs="Arial"/>
          <w:color w:val="000000" w:themeColor="text1"/>
          <w:sz w:val="22"/>
          <w:szCs w:val="22"/>
        </w:rPr>
        <w:t>.</w:t>
      </w:r>
    </w:p>
    <w:p w14:paraId="665C7192" w14:textId="77777777" w:rsidR="00F42DF9" w:rsidRPr="00F42DF9" w:rsidRDefault="00F42DF9" w:rsidP="00F42DF9">
      <w:pPr>
        <w:spacing w:after="200" w:line="276" w:lineRule="auto"/>
        <w:jc w:val="both"/>
        <w:rPr>
          <w:rFonts w:ascii="Arial" w:hAnsi="Arial" w:cs="Arial"/>
          <w:b/>
          <w:bCs/>
          <w:color w:val="000000" w:themeColor="text1"/>
          <w:sz w:val="22"/>
          <w:szCs w:val="22"/>
        </w:rPr>
      </w:pPr>
      <w:r w:rsidRPr="00F42DF9">
        <w:rPr>
          <w:rFonts w:ascii="Arial" w:hAnsi="Arial" w:cs="Arial"/>
          <w:b/>
          <w:bCs/>
          <w:color w:val="000000" w:themeColor="text1"/>
          <w:sz w:val="22"/>
          <w:szCs w:val="22"/>
        </w:rPr>
        <w:t>4. Recording and Transcribing Meetings and Calls</w:t>
      </w:r>
    </w:p>
    <w:p w14:paraId="037DE208" w14:textId="77777777" w:rsidR="00F42DF9" w:rsidRPr="00F42DF9" w:rsidRDefault="00F42DF9" w:rsidP="00F42DF9">
      <w:pPr>
        <w:spacing w:after="200" w:line="276" w:lineRule="auto"/>
        <w:jc w:val="both"/>
        <w:rPr>
          <w:rFonts w:ascii="Arial" w:hAnsi="Arial" w:cs="Arial"/>
          <w:color w:val="000000" w:themeColor="text1"/>
          <w:sz w:val="22"/>
          <w:szCs w:val="22"/>
        </w:rPr>
      </w:pPr>
      <w:r w:rsidRPr="00F42DF9">
        <w:rPr>
          <w:rFonts w:ascii="Arial" w:hAnsi="Arial" w:cs="Arial"/>
          <w:color w:val="000000" w:themeColor="text1"/>
          <w:sz w:val="22"/>
          <w:szCs w:val="22"/>
        </w:rPr>
        <w:t>To help us take accurate notes and ensure nothing is missed, we may use approved tools to record and transcribe meetings or calls (whether online or in person).</w:t>
      </w:r>
    </w:p>
    <w:p w14:paraId="0F550747" w14:textId="77777777" w:rsidR="00F42DF9" w:rsidRPr="00F42DF9" w:rsidRDefault="00F42DF9" w:rsidP="00F42DF9">
      <w:pPr>
        <w:numPr>
          <w:ilvl w:val="0"/>
          <w:numId w:val="38"/>
        </w:numPr>
        <w:spacing w:after="200" w:line="276" w:lineRule="auto"/>
        <w:jc w:val="both"/>
        <w:rPr>
          <w:rFonts w:ascii="Arial" w:hAnsi="Arial" w:cs="Arial"/>
          <w:color w:val="000000" w:themeColor="text1"/>
          <w:sz w:val="22"/>
          <w:szCs w:val="22"/>
        </w:rPr>
      </w:pPr>
      <w:r w:rsidRPr="00F42DF9">
        <w:rPr>
          <w:rFonts w:ascii="Arial" w:hAnsi="Arial" w:cs="Arial"/>
          <w:color w:val="000000" w:themeColor="text1"/>
          <w:sz w:val="22"/>
          <w:szCs w:val="22"/>
        </w:rPr>
        <w:t xml:space="preserve">We will always let you know before any recording takes place </w:t>
      </w:r>
    </w:p>
    <w:p w14:paraId="4C04F560" w14:textId="77777777" w:rsidR="00F42DF9" w:rsidRPr="00F42DF9" w:rsidRDefault="00F42DF9" w:rsidP="00F42DF9">
      <w:pPr>
        <w:numPr>
          <w:ilvl w:val="0"/>
          <w:numId w:val="38"/>
        </w:numPr>
        <w:spacing w:after="200" w:line="276" w:lineRule="auto"/>
        <w:jc w:val="both"/>
        <w:rPr>
          <w:rFonts w:ascii="Arial" w:hAnsi="Arial" w:cs="Arial"/>
          <w:color w:val="000000" w:themeColor="text1"/>
          <w:sz w:val="22"/>
          <w:szCs w:val="22"/>
        </w:rPr>
      </w:pPr>
      <w:r w:rsidRPr="00F42DF9">
        <w:rPr>
          <w:rFonts w:ascii="Arial" w:hAnsi="Arial" w:cs="Arial"/>
          <w:color w:val="000000" w:themeColor="text1"/>
          <w:sz w:val="22"/>
          <w:szCs w:val="22"/>
        </w:rPr>
        <w:t xml:space="preserve">If you would prefer not to be recorded, that is </w:t>
      </w:r>
      <w:proofErr w:type="gramStart"/>
      <w:r w:rsidRPr="00F42DF9">
        <w:rPr>
          <w:rFonts w:ascii="Arial" w:hAnsi="Arial" w:cs="Arial"/>
          <w:color w:val="000000" w:themeColor="text1"/>
          <w:sz w:val="22"/>
          <w:szCs w:val="22"/>
        </w:rPr>
        <w:t>absolutely fine</w:t>
      </w:r>
      <w:proofErr w:type="gramEnd"/>
      <w:r w:rsidRPr="00F42DF9">
        <w:rPr>
          <w:rFonts w:ascii="Arial" w:hAnsi="Arial" w:cs="Arial"/>
          <w:color w:val="000000" w:themeColor="text1"/>
          <w:sz w:val="22"/>
          <w:szCs w:val="22"/>
        </w:rPr>
        <w:t xml:space="preserve"> and we will take written notes instead </w:t>
      </w:r>
    </w:p>
    <w:p w14:paraId="754641C2" w14:textId="77777777" w:rsidR="00F42DF9" w:rsidRPr="00F42DF9" w:rsidRDefault="00F42DF9" w:rsidP="00F42DF9">
      <w:pPr>
        <w:numPr>
          <w:ilvl w:val="0"/>
          <w:numId w:val="38"/>
        </w:numPr>
        <w:spacing w:after="200" w:line="276" w:lineRule="auto"/>
        <w:jc w:val="both"/>
        <w:rPr>
          <w:rFonts w:ascii="Arial" w:hAnsi="Arial" w:cs="Arial"/>
          <w:color w:val="000000" w:themeColor="text1"/>
          <w:sz w:val="22"/>
          <w:szCs w:val="22"/>
        </w:rPr>
      </w:pPr>
      <w:r w:rsidRPr="00F42DF9">
        <w:rPr>
          <w:rFonts w:ascii="Arial" w:hAnsi="Arial" w:cs="Arial"/>
          <w:color w:val="000000" w:themeColor="text1"/>
          <w:sz w:val="22"/>
          <w:szCs w:val="22"/>
        </w:rPr>
        <w:t xml:space="preserve">Any recordings or transcripts are used only to prepare our file notes </w:t>
      </w:r>
    </w:p>
    <w:p w14:paraId="2355A02C" w14:textId="77777777" w:rsidR="00F42DF9" w:rsidRPr="00F42DF9" w:rsidRDefault="00F42DF9" w:rsidP="00F42DF9">
      <w:pPr>
        <w:numPr>
          <w:ilvl w:val="0"/>
          <w:numId w:val="38"/>
        </w:numPr>
        <w:spacing w:after="200" w:line="276" w:lineRule="auto"/>
        <w:jc w:val="both"/>
        <w:rPr>
          <w:rFonts w:ascii="Arial" w:hAnsi="Arial" w:cs="Arial"/>
          <w:color w:val="000000" w:themeColor="text1"/>
          <w:sz w:val="22"/>
          <w:szCs w:val="22"/>
        </w:rPr>
      </w:pPr>
      <w:r w:rsidRPr="00F42DF9">
        <w:rPr>
          <w:rFonts w:ascii="Arial" w:hAnsi="Arial" w:cs="Arial"/>
          <w:color w:val="000000" w:themeColor="text1"/>
          <w:sz w:val="22"/>
          <w:szCs w:val="22"/>
        </w:rPr>
        <w:t xml:space="preserve">Transcripts are securely deleted once they are no longer needed </w:t>
      </w:r>
    </w:p>
    <w:p w14:paraId="24B15320" w14:textId="11008C39" w:rsidR="00F42DF9" w:rsidRPr="00F42DF9" w:rsidRDefault="00F42DF9" w:rsidP="00F42DF9">
      <w:pPr>
        <w:spacing w:after="200" w:line="276" w:lineRule="auto"/>
        <w:jc w:val="both"/>
        <w:rPr>
          <w:rFonts w:ascii="Arial" w:hAnsi="Arial" w:cs="Arial"/>
          <w:b/>
          <w:bCs/>
          <w:color w:val="000000" w:themeColor="text1"/>
          <w:sz w:val="22"/>
          <w:szCs w:val="22"/>
        </w:rPr>
      </w:pPr>
      <w:r w:rsidRPr="00F42DF9">
        <w:rPr>
          <w:rFonts w:ascii="Arial" w:hAnsi="Arial" w:cs="Arial"/>
          <w:color w:val="000000" w:themeColor="text1"/>
          <w:sz w:val="22"/>
          <w:szCs w:val="22"/>
        </w:rPr>
        <w:t>This helps us maintain accuracy and efficiency while progressing your matter.</w:t>
      </w:r>
    </w:p>
    <w:p w14:paraId="41CEC007" w14:textId="77777777" w:rsidR="00F42DF9" w:rsidRPr="00F42DF9" w:rsidRDefault="00F42DF9" w:rsidP="00F42DF9">
      <w:pPr>
        <w:spacing w:after="200" w:line="276" w:lineRule="auto"/>
        <w:jc w:val="both"/>
        <w:rPr>
          <w:rFonts w:ascii="Arial" w:hAnsi="Arial" w:cs="Arial"/>
          <w:b/>
          <w:bCs/>
          <w:color w:val="000000" w:themeColor="text1"/>
          <w:sz w:val="22"/>
          <w:szCs w:val="22"/>
        </w:rPr>
      </w:pPr>
      <w:r w:rsidRPr="00F42DF9">
        <w:rPr>
          <w:rFonts w:ascii="Arial" w:hAnsi="Arial" w:cs="Arial"/>
          <w:b/>
          <w:bCs/>
          <w:color w:val="000000" w:themeColor="text1"/>
          <w:sz w:val="22"/>
          <w:szCs w:val="22"/>
        </w:rPr>
        <w:t>5. Quality and Oversight</w:t>
      </w:r>
    </w:p>
    <w:p w14:paraId="33A9985F" w14:textId="77777777" w:rsidR="00F42DF9" w:rsidRPr="00F42DF9" w:rsidRDefault="00F42DF9" w:rsidP="00F42DF9">
      <w:pPr>
        <w:spacing w:after="200" w:line="276" w:lineRule="auto"/>
        <w:jc w:val="both"/>
        <w:rPr>
          <w:rFonts w:ascii="Arial" w:hAnsi="Arial" w:cs="Arial"/>
          <w:color w:val="000000" w:themeColor="text1"/>
          <w:sz w:val="22"/>
          <w:szCs w:val="22"/>
        </w:rPr>
      </w:pPr>
      <w:r w:rsidRPr="00F42DF9">
        <w:rPr>
          <w:rFonts w:ascii="Arial" w:hAnsi="Arial" w:cs="Arial"/>
          <w:color w:val="000000" w:themeColor="text1"/>
          <w:sz w:val="22"/>
          <w:szCs w:val="22"/>
        </w:rPr>
        <w:t>We maintain strict oversight of all AI-assisted work.</w:t>
      </w:r>
    </w:p>
    <w:p w14:paraId="0C474776" w14:textId="77777777" w:rsidR="00F42DF9" w:rsidRPr="00F42DF9" w:rsidRDefault="00F42DF9" w:rsidP="00F42DF9">
      <w:pPr>
        <w:numPr>
          <w:ilvl w:val="0"/>
          <w:numId w:val="39"/>
        </w:numPr>
        <w:spacing w:after="200" w:line="276" w:lineRule="auto"/>
        <w:jc w:val="both"/>
        <w:rPr>
          <w:rFonts w:ascii="Arial" w:hAnsi="Arial" w:cs="Arial"/>
          <w:color w:val="000000" w:themeColor="text1"/>
          <w:sz w:val="22"/>
          <w:szCs w:val="22"/>
        </w:rPr>
      </w:pPr>
      <w:r w:rsidRPr="00F42DF9">
        <w:rPr>
          <w:rFonts w:ascii="Arial" w:hAnsi="Arial" w:cs="Arial"/>
          <w:color w:val="000000" w:themeColor="text1"/>
          <w:sz w:val="22"/>
          <w:szCs w:val="22"/>
        </w:rPr>
        <w:t xml:space="preserve">All AI outputs are reviewed by a qualified member of our team </w:t>
      </w:r>
    </w:p>
    <w:p w14:paraId="258D3044" w14:textId="77777777" w:rsidR="00F42DF9" w:rsidRPr="00F42DF9" w:rsidRDefault="00F42DF9" w:rsidP="00F42DF9">
      <w:pPr>
        <w:numPr>
          <w:ilvl w:val="0"/>
          <w:numId w:val="39"/>
        </w:numPr>
        <w:spacing w:after="200" w:line="276" w:lineRule="auto"/>
        <w:jc w:val="both"/>
        <w:rPr>
          <w:rFonts w:ascii="Arial" w:hAnsi="Arial" w:cs="Arial"/>
          <w:color w:val="000000" w:themeColor="text1"/>
          <w:sz w:val="22"/>
          <w:szCs w:val="22"/>
        </w:rPr>
      </w:pPr>
      <w:r w:rsidRPr="00F42DF9">
        <w:rPr>
          <w:rFonts w:ascii="Arial" w:hAnsi="Arial" w:cs="Arial"/>
          <w:color w:val="000000" w:themeColor="text1"/>
          <w:sz w:val="22"/>
          <w:szCs w:val="22"/>
        </w:rPr>
        <w:t xml:space="preserve">Work is checked for accuracy, relevance, and legal compliance </w:t>
      </w:r>
    </w:p>
    <w:p w14:paraId="34817599" w14:textId="77777777" w:rsidR="00F42DF9" w:rsidRPr="00F42DF9" w:rsidRDefault="00F42DF9" w:rsidP="00F42DF9">
      <w:pPr>
        <w:numPr>
          <w:ilvl w:val="0"/>
          <w:numId w:val="39"/>
        </w:numPr>
        <w:spacing w:after="200" w:line="276" w:lineRule="auto"/>
        <w:jc w:val="both"/>
        <w:rPr>
          <w:rFonts w:ascii="Arial" w:hAnsi="Arial" w:cs="Arial"/>
          <w:color w:val="000000" w:themeColor="text1"/>
          <w:sz w:val="22"/>
          <w:szCs w:val="22"/>
        </w:rPr>
      </w:pPr>
      <w:r w:rsidRPr="00F42DF9">
        <w:rPr>
          <w:rFonts w:ascii="Arial" w:hAnsi="Arial" w:cs="Arial"/>
          <w:color w:val="000000" w:themeColor="text1"/>
          <w:sz w:val="22"/>
          <w:szCs w:val="22"/>
        </w:rPr>
        <w:t xml:space="preserve">AI is used to support—not replace—our professional judgment </w:t>
      </w:r>
    </w:p>
    <w:p w14:paraId="658940B4" w14:textId="2D01F9D1" w:rsidR="00F42DF9" w:rsidRPr="00F42DF9" w:rsidRDefault="00F42DF9" w:rsidP="00F42DF9">
      <w:pPr>
        <w:spacing w:after="200" w:line="276" w:lineRule="auto"/>
        <w:jc w:val="both"/>
        <w:rPr>
          <w:rFonts w:ascii="Arial" w:hAnsi="Arial" w:cs="Arial"/>
          <w:b/>
          <w:bCs/>
          <w:color w:val="000000" w:themeColor="text1"/>
          <w:sz w:val="22"/>
          <w:szCs w:val="22"/>
        </w:rPr>
      </w:pPr>
    </w:p>
    <w:p w14:paraId="5D84163A" w14:textId="77777777" w:rsidR="00F42DF9" w:rsidRPr="00F42DF9" w:rsidRDefault="00F42DF9" w:rsidP="00F42DF9">
      <w:pPr>
        <w:spacing w:after="200" w:line="276" w:lineRule="auto"/>
        <w:jc w:val="both"/>
        <w:rPr>
          <w:rFonts w:ascii="Arial" w:hAnsi="Arial" w:cs="Arial"/>
          <w:b/>
          <w:bCs/>
          <w:color w:val="000000" w:themeColor="text1"/>
          <w:sz w:val="22"/>
          <w:szCs w:val="22"/>
        </w:rPr>
      </w:pPr>
      <w:r w:rsidRPr="00F42DF9">
        <w:rPr>
          <w:rFonts w:ascii="Arial" w:hAnsi="Arial" w:cs="Arial"/>
          <w:b/>
          <w:bCs/>
          <w:color w:val="000000" w:themeColor="text1"/>
          <w:sz w:val="22"/>
          <w:szCs w:val="22"/>
        </w:rPr>
        <w:t>6. Understanding the Limitations of AI</w:t>
      </w:r>
    </w:p>
    <w:p w14:paraId="2F558AEF" w14:textId="77777777" w:rsidR="00F42DF9" w:rsidRPr="00F42DF9" w:rsidRDefault="00F42DF9" w:rsidP="00F42DF9">
      <w:pPr>
        <w:spacing w:after="200" w:line="276" w:lineRule="auto"/>
        <w:jc w:val="both"/>
        <w:rPr>
          <w:rFonts w:ascii="Arial" w:hAnsi="Arial" w:cs="Arial"/>
          <w:color w:val="000000" w:themeColor="text1"/>
          <w:sz w:val="22"/>
          <w:szCs w:val="22"/>
        </w:rPr>
      </w:pPr>
      <w:r w:rsidRPr="00F42DF9">
        <w:rPr>
          <w:rFonts w:ascii="Arial" w:hAnsi="Arial" w:cs="Arial"/>
          <w:color w:val="000000" w:themeColor="text1"/>
          <w:sz w:val="22"/>
          <w:szCs w:val="22"/>
        </w:rPr>
        <w:t>While AI is a helpful tool, it is not perfect. It can occasionally produce incomplete or incorrect information.</w:t>
      </w:r>
    </w:p>
    <w:p w14:paraId="7FBFC0D2" w14:textId="77777777" w:rsidR="00F42DF9" w:rsidRPr="00F42DF9" w:rsidRDefault="00F42DF9" w:rsidP="00F42DF9">
      <w:pPr>
        <w:spacing w:after="200" w:line="276" w:lineRule="auto"/>
        <w:jc w:val="both"/>
        <w:rPr>
          <w:rFonts w:ascii="Arial" w:hAnsi="Arial" w:cs="Arial"/>
          <w:color w:val="000000" w:themeColor="text1"/>
          <w:sz w:val="22"/>
          <w:szCs w:val="22"/>
        </w:rPr>
      </w:pPr>
      <w:r w:rsidRPr="00F42DF9">
        <w:rPr>
          <w:rFonts w:ascii="Arial" w:hAnsi="Arial" w:cs="Arial"/>
          <w:color w:val="000000" w:themeColor="text1"/>
          <w:sz w:val="22"/>
          <w:szCs w:val="22"/>
        </w:rPr>
        <w:t>For this reason, we:</w:t>
      </w:r>
    </w:p>
    <w:p w14:paraId="7A553BDC" w14:textId="77777777" w:rsidR="00F42DF9" w:rsidRPr="00F42DF9" w:rsidRDefault="00F42DF9" w:rsidP="00F42DF9">
      <w:pPr>
        <w:numPr>
          <w:ilvl w:val="0"/>
          <w:numId w:val="40"/>
        </w:numPr>
        <w:spacing w:after="200" w:line="276" w:lineRule="auto"/>
        <w:jc w:val="both"/>
        <w:rPr>
          <w:rFonts w:ascii="Arial" w:hAnsi="Arial" w:cs="Arial"/>
          <w:color w:val="000000" w:themeColor="text1"/>
          <w:sz w:val="22"/>
          <w:szCs w:val="22"/>
        </w:rPr>
      </w:pPr>
      <w:r w:rsidRPr="00F42DF9">
        <w:rPr>
          <w:rFonts w:ascii="Arial" w:hAnsi="Arial" w:cs="Arial"/>
          <w:color w:val="000000" w:themeColor="text1"/>
          <w:sz w:val="22"/>
          <w:szCs w:val="22"/>
        </w:rPr>
        <w:t xml:space="preserve">Carefully review all AI-assisted work </w:t>
      </w:r>
    </w:p>
    <w:p w14:paraId="32E665A0" w14:textId="77777777" w:rsidR="00F42DF9" w:rsidRPr="00F42DF9" w:rsidRDefault="00F42DF9" w:rsidP="00F42DF9">
      <w:pPr>
        <w:numPr>
          <w:ilvl w:val="0"/>
          <w:numId w:val="40"/>
        </w:numPr>
        <w:spacing w:after="200" w:line="276" w:lineRule="auto"/>
        <w:jc w:val="both"/>
        <w:rPr>
          <w:rFonts w:ascii="Arial" w:hAnsi="Arial" w:cs="Arial"/>
          <w:color w:val="000000" w:themeColor="text1"/>
          <w:sz w:val="22"/>
          <w:szCs w:val="22"/>
        </w:rPr>
      </w:pPr>
      <w:proofErr w:type="gramStart"/>
      <w:r w:rsidRPr="00F42DF9">
        <w:rPr>
          <w:rFonts w:ascii="Arial" w:hAnsi="Arial" w:cs="Arial"/>
          <w:color w:val="000000" w:themeColor="text1"/>
          <w:sz w:val="22"/>
          <w:szCs w:val="22"/>
        </w:rPr>
        <w:t>Apply professional expertise and judgment at all times</w:t>
      </w:r>
      <w:proofErr w:type="gramEnd"/>
      <w:r w:rsidRPr="00F42DF9">
        <w:rPr>
          <w:rFonts w:ascii="Arial" w:hAnsi="Arial" w:cs="Arial"/>
          <w:color w:val="000000" w:themeColor="text1"/>
          <w:sz w:val="22"/>
          <w:szCs w:val="22"/>
        </w:rPr>
        <w:t xml:space="preserve"> </w:t>
      </w:r>
    </w:p>
    <w:p w14:paraId="5A40BF0E" w14:textId="3C07AEC8" w:rsidR="00F42DF9" w:rsidRPr="00F42DF9" w:rsidRDefault="00F42DF9" w:rsidP="00F42DF9">
      <w:pPr>
        <w:numPr>
          <w:ilvl w:val="0"/>
          <w:numId w:val="40"/>
        </w:numPr>
        <w:spacing w:after="200" w:line="276" w:lineRule="auto"/>
        <w:jc w:val="both"/>
        <w:rPr>
          <w:rFonts w:ascii="Arial" w:hAnsi="Arial" w:cs="Arial"/>
          <w:color w:val="000000" w:themeColor="text1"/>
          <w:sz w:val="22"/>
          <w:szCs w:val="22"/>
        </w:rPr>
      </w:pPr>
      <w:r w:rsidRPr="00F42DF9">
        <w:rPr>
          <w:rFonts w:ascii="Arial" w:hAnsi="Arial" w:cs="Arial"/>
          <w:color w:val="000000" w:themeColor="text1"/>
          <w:sz w:val="22"/>
          <w:szCs w:val="22"/>
        </w:rPr>
        <w:t xml:space="preserve">Ensure all advice provided to you is accurate and reliable </w:t>
      </w:r>
    </w:p>
    <w:p w14:paraId="00EE6511" w14:textId="77777777" w:rsidR="00F42DF9" w:rsidRPr="00F42DF9" w:rsidRDefault="00F42DF9" w:rsidP="00F42DF9">
      <w:pPr>
        <w:spacing w:after="200" w:line="276" w:lineRule="auto"/>
        <w:jc w:val="both"/>
        <w:rPr>
          <w:rFonts w:ascii="Arial" w:hAnsi="Arial" w:cs="Arial"/>
          <w:b/>
          <w:bCs/>
          <w:color w:val="000000" w:themeColor="text1"/>
          <w:sz w:val="22"/>
          <w:szCs w:val="22"/>
        </w:rPr>
      </w:pPr>
      <w:r w:rsidRPr="00F42DF9">
        <w:rPr>
          <w:rFonts w:ascii="Arial" w:hAnsi="Arial" w:cs="Arial"/>
          <w:b/>
          <w:bCs/>
          <w:color w:val="000000" w:themeColor="text1"/>
          <w:sz w:val="22"/>
          <w:szCs w:val="22"/>
        </w:rPr>
        <w:t>7. Transparency and Your Choice</w:t>
      </w:r>
    </w:p>
    <w:p w14:paraId="54A7DCA5" w14:textId="77777777" w:rsidR="00F42DF9" w:rsidRPr="00F42DF9" w:rsidRDefault="00F42DF9" w:rsidP="00F42DF9">
      <w:pPr>
        <w:spacing w:after="200" w:line="276" w:lineRule="auto"/>
        <w:jc w:val="both"/>
        <w:rPr>
          <w:rFonts w:ascii="Arial" w:hAnsi="Arial" w:cs="Arial"/>
          <w:color w:val="000000" w:themeColor="text1"/>
          <w:sz w:val="22"/>
          <w:szCs w:val="22"/>
        </w:rPr>
      </w:pPr>
      <w:r w:rsidRPr="00F42DF9">
        <w:rPr>
          <w:rFonts w:ascii="Arial" w:hAnsi="Arial" w:cs="Arial"/>
          <w:color w:val="000000" w:themeColor="text1"/>
          <w:sz w:val="22"/>
          <w:szCs w:val="22"/>
        </w:rPr>
        <w:t>We are committed to being open about how we use AI.</w:t>
      </w:r>
    </w:p>
    <w:p w14:paraId="168465A8" w14:textId="317F089D" w:rsidR="00F42DF9" w:rsidRPr="00F42DF9" w:rsidRDefault="00F42DF9" w:rsidP="00F42DF9">
      <w:pPr>
        <w:spacing w:after="200" w:line="276" w:lineRule="auto"/>
        <w:jc w:val="both"/>
        <w:rPr>
          <w:rFonts w:ascii="Arial" w:hAnsi="Arial" w:cs="Arial"/>
          <w:color w:val="000000" w:themeColor="text1"/>
          <w:sz w:val="22"/>
          <w:szCs w:val="22"/>
        </w:rPr>
      </w:pPr>
      <w:r w:rsidRPr="00F42DF9">
        <w:rPr>
          <w:rFonts w:ascii="Arial" w:hAnsi="Arial" w:cs="Arial"/>
          <w:color w:val="000000" w:themeColor="text1"/>
          <w:sz w:val="22"/>
          <w:szCs w:val="22"/>
        </w:rPr>
        <w:t>If you have any questions or would prefer us not to use certain AI-supported processes (such as recording meetings), please let us know. We are always happy to discuss alternative approaches.</w:t>
      </w:r>
    </w:p>
    <w:p w14:paraId="703C8CEF" w14:textId="77777777" w:rsidR="00F42DF9" w:rsidRPr="00F42DF9" w:rsidRDefault="00F42DF9" w:rsidP="00F42DF9">
      <w:pPr>
        <w:spacing w:after="200" w:line="276" w:lineRule="auto"/>
        <w:jc w:val="both"/>
        <w:rPr>
          <w:rFonts w:ascii="Arial" w:hAnsi="Arial" w:cs="Arial"/>
          <w:b/>
          <w:bCs/>
          <w:color w:val="000000" w:themeColor="text1"/>
          <w:sz w:val="22"/>
          <w:szCs w:val="22"/>
        </w:rPr>
      </w:pPr>
      <w:r w:rsidRPr="00F42DF9">
        <w:rPr>
          <w:rFonts w:ascii="Arial" w:hAnsi="Arial" w:cs="Arial"/>
          <w:b/>
          <w:bCs/>
          <w:color w:val="000000" w:themeColor="text1"/>
          <w:sz w:val="22"/>
          <w:szCs w:val="22"/>
        </w:rPr>
        <w:lastRenderedPageBreak/>
        <w:t>8. Continuous Improvement</w:t>
      </w:r>
    </w:p>
    <w:p w14:paraId="00068AB1" w14:textId="78D91822" w:rsidR="00F42DF9" w:rsidRPr="00F42DF9" w:rsidRDefault="00F42DF9" w:rsidP="00F42DF9">
      <w:pPr>
        <w:spacing w:after="200" w:line="276" w:lineRule="auto"/>
        <w:jc w:val="both"/>
        <w:rPr>
          <w:rFonts w:ascii="Arial" w:hAnsi="Arial" w:cs="Arial"/>
          <w:color w:val="000000" w:themeColor="text1"/>
          <w:sz w:val="22"/>
          <w:szCs w:val="22"/>
        </w:rPr>
      </w:pPr>
      <w:r w:rsidRPr="00F42DF9">
        <w:rPr>
          <w:rFonts w:ascii="Arial" w:hAnsi="Arial" w:cs="Arial"/>
          <w:color w:val="000000" w:themeColor="text1"/>
          <w:sz w:val="22"/>
          <w:szCs w:val="22"/>
        </w:rPr>
        <w:t>We regularly review our use of AI to ensure it remains secure, compliant, and aligned with best practice within the legal sector.</w:t>
      </w:r>
    </w:p>
    <w:p w14:paraId="160366A5" w14:textId="77777777" w:rsidR="00F42DF9" w:rsidRPr="00F42DF9" w:rsidRDefault="00F42DF9" w:rsidP="00F42DF9">
      <w:pPr>
        <w:spacing w:after="200" w:line="276" w:lineRule="auto"/>
        <w:jc w:val="both"/>
        <w:rPr>
          <w:rFonts w:ascii="Arial" w:hAnsi="Arial" w:cs="Arial"/>
          <w:color w:val="000000" w:themeColor="text1"/>
          <w:sz w:val="22"/>
          <w:szCs w:val="22"/>
        </w:rPr>
      </w:pPr>
      <w:r w:rsidRPr="00F42DF9">
        <w:rPr>
          <w:rFonts w:ascii="Arial" w:hAnsi="Arial" w:cs="Arial"/>
          <w:color w:val="000000" w:themeColor="text1"/>
          <w:sz w:val="22"/>
          <w:szCs w:val="22"/>
        </w:rPr>
        <w:t>At Thomas Flavell &amp; Sons, we combine innovation with expert legal advice to deliver the best possible service. Your confidentiality, trust, and legal needs are at the heart of everything we do.</w:t>
      </w:r>
    </w:p>
    <w:p w14:paraId="5DC617E1" w14:textId="358E0091" w:rsidR="00007D7B" w:rsidRPr="00F42DF9" w:rsidRDefault="00F42DF9" w:rsidP="57FE7E5E">
      <w:pPr>
        <w:spacing w:after="200" w:line="276" w:lineRule="auto"/>
        <w:jc w:val="both"/>
        <w:rPr>
          <w:rFonts w:ascii="Arial" w:hAnsi="Arial" w:cs="Arial"/>
          <w:color w:val="000000" w:themeColor="text1"/>
          <w:sz w:val="22"/>
          <w:szCs w:val="22"/>
        </w:rPr>
      </w:pPr>
      <w:r w:rsidRPr="00F42DF9">
        <w:rPr>
          <w:rFonts w:ascii="Arial" w:hAnsi="Arial" w:cs="Arial"/>
          <w:color w:val="000000" w:themeColor="text1"/>
          <w:sz w:val="22"/>
          <w:szCs w:val="22"/>
        </w:rPr>
        <w:t>If you have any questions about this policy or how AI is used in your matter, please do not hesitate to contact us.</w:t>
      </w:r>
    </w:p>
    <w:sectPr w:rsidR="00007D7B" w:rsidRPr="00F42DF9" w:rsidSect="002E4AC1">
      <w:headerReference w:type="first" r:id="rId10"/>
      <w:pgSz w:w="11906" w:h="16838"/>
      <w:pgMar w:top="1440" w:right="1440" w:bottom="1440" w:left="1440" w:header="284" w:footer="26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4A0B0" w14:textId="77777777" w:rsidR="00772DBC" w:rsidRDefault="00772DBC" w:rsidP="00644EB6">
      <w:r>
        <w:separator/>
      </w:r>
    </w:p>
  </w:endnote>
  <w:endnote w:type="continuationSeparator" w:id="0">
    <w:p w14:paraId="5E883969" w14:textId="77777777" w:rsidR="00772DBC" w:rsidRDefault="00772DBC" w:rsidP="00644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B13D2" w14:textId="77777777" w:rsidR="00772DBC" w:rsidRDefault="00772DBC" w:rsidP="00644EB6">
      <w:bookmarkStart w:id="0" w:name="_Hlk89245113"/>
      <w:bookmarkEnd w:id="0"/>
      <w:r>
        <w:separator/>
      </w:r>
    </w:p>
  </w:footnote>
  <w:footnote w:type="continuationSeparator" w:id="0">
    <w:p w14:paraId="4C17A323" w14:textId="77777777" w:rsidR="00772DBC" w:rsidRDefault="00772DBC" w:rsidP="00644E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009BA" w14:textId="0E69E1CB" w:rsidR="00C3348F" w:rsidRDefault="00C3348F" w:rsidP="00DE74B6"/>
  <w:p w14:paraId="7213C223" w14:textId="55D9F897" w:rsidR="00C3348F" w:rsidRPr="00DE74B6" w:rsidRDefault="002E4AC1" w:rsidP="00DE74B6">
    <w:pPr>
      <w:pStyle w:val="Header"/>
    </w:pPr>
    <w:r>
      <w:rPr>
        <w:noProof/>
      </w:rPr>
      <w:drawing>
        <wp:inline distT="0" distB="0" distL="0" distR="0" wp14:anchorId="2622946B" wp14:editId="23470982">
          <wp:extent cx="5731510" cy="118237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731510" cy="11823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9ED28"/>
    <w:multiLevelType w:val="hybridMultilevel"/>
    <w:tmpl w:val="ABE87786"/>
    <w:lvl w:ilvl="0" w:tplc="AA46E2B8">
      <w:start w:val="1"/>
      <w:numFmt w:val="decimal"/>
      <w:lvlText w:val="%1."/>
      <w:lvlJc w:val="left"/>
      <w:pPr>
        <w:ind w:left="720" w:hanging="360"/>
      </w:pPr>
    </w:lvl>
    <w:lvl w:ilvl="1" w:tplc="32265A72">
      <w:start w:val="1"/>
      <w:numFmt w:val="lowerLetter"/>
      <w:lvlText w:val="%2."/>
      <w:lvlJc w:val="left"/>
      <w:pPr>
        <w:ind w:left="1440" w:hanging="360"/>
      </w:pPr>
    </w:lvl>
    <w:lvl w:ilvl="2" w:tplc="2AD6D4C6">
      <w:start w:val="1"/>
      <w:numFmt w:val="lowerRoman"/>
      <w:lvlText w:val="%3."/>
      <w:lvlJc w:val="right"/>
      <w:pPr>
        <w:ind w:left="2160" w:hanging="180"/>
      </w:pPr>
    </w:lvl>
    <w:lvl w:ilvl="3" w:tplc="4A06188C">
      <w:start w:val="1"/>
      <w:numFmt w:val="decimal"/>
      <w:lvlText w:val="%4."/>
      <w:lvlJc w:val="left"/>
      <w:pPr>
        <w:ind w:left="2880" w:hanging="360"/>
      </w:pPr>
    </w:lvl>
    <w:lvl w:ilvl="4" w:tplc="19843770">
      <w:start w:val="1"/>
      <w:numFmt w:val="lowerLetter"/>
      <w:lvlText w:val="%5."/>
      <w:lvlJc w:val="left"/>
      <w:pPr>
        <w:ind w:left="3600" w:hanging="360"/>
      </w:pPr>
    </w:lvl>
    <w:lvl w:ilvl="5" w:tplc="4ED26380">
      <w:start w:val="1"/>
      <w:numFmt w:val="lowerRoman"/>
      <w:lvlText w:val="%6."/>
      <w:lvlJc w:val="right"/>
      <w:pPr>
        <w:ind w:left="4320" w:hanging="180"/>
      </w:pPr>
    </w:lvl>
    <w:lvl w:ilvl="6" w:tplc="9DFA0A84">
      <w:start w:val="1"/>
      <w:numFmt w:val="decimal"/>
      <w:lvlText w:val="%7."/>
      <w:lvlJc w:val="left"/>
      <w:pPr>
        <w:ind w:left="5040" w:hanging="360"/>
      </w:pPr>
    </w:lvl>
    <w:lvl w:ilvl="7" w:tplc="C89A6E96">
      <w:start w:val="1"/>
      <w:numFmt w:val="lowerLetter"/>
      <w:lvlText w:val="%8."/>
      <w:lvlJc w:val="left"/>
      <w:pPr>
        <w:ind w:left="5760" w:hanging="360"/>
      </w:pPr>
    </w:lvl>
    <w:lvl w:ilvl="8" w:tplc="CE868A20">
      <w:start w:val="1"/>
      <w:numFmt w:val="lowerRoman"/>
      <w:lvlText w:val="%9."/>
      <w:lvlJc w:val="right"/>
      <w:pPr>
        <w:ind w:left="6480" w:hanging="180"/>
      </w:pPr>
    </w:lvl>
  </w:abstractNum>
  <w:abstractNum w:abstractNumId="1" w15:restartNumberingAfterBreak="0">
    <w:nsid w:val="06A4640C"/>
    <w:multiLevelType w:val="hybridMultilevel"/>
    <w:tmpl w:val="7E842A0E"/>
    <w:lvl w:ilvl="0" w:tplc="5E08D6E4">
      <w:start w:val="8"/>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296417"/>
    <w:multiLevelType w:val="hybridMultilevel"/>
    <w:tmpl w:val="142C2C1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77661DC"/>
    <w:multiLevelType w:val="hybridMultilevel"/>
    <w:tmpl w:val="80E09396"/>
    <w:lvl w:ilvl="0" w:tplc="0809001B">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8843721"/>
    <w:multiLevelType w:val="hybridMultilevel"/>
    <w:tmpl w:val="7B640A08"/>
    <w:lvl w:ilvl="0" w:tplc="155E3A82">
      <w:start w:val="1"/>
      <w:numFmt w:val="decimal"/>
      <w:lvlText w:val="%1."/>
      <w:lvlJc w:val="left"/>
      <w:pPr>
        <w:ind w:left="720" w:hanging="360"/>
      </w:pPr>
    </w:lvl>
    <w:lvl w:ilvl="1" w:tplc="0C98A3E2">
      <w:start w:val="1"/>
      <w:numFmt w:val="lowerLetter"/>
      <w:lvlText w:val="%2."/>
      <w:lvlJc w:val="left"/>
      <w:pPr>
        <w:ind w:left="1440" w:hanging="360"/>
      </w:pPr>
    </w:lvl>
    <w:lvl w:ilvl="2" w:tplc="9BDCCB96">
      <w:start w:val="1"/>
      <w:numFmt w:val="lowerRoman"/>
      <w:lvlText w:val="%3."/>
      <w:lvlJc w:val="right"/>
      <w:pPr>
        <w:ind w:left="2160" w:hanging="180"/>
      </w:pPr>
    </w:lvl>
    <w:lvl w:ilvl="3" w:tplc="B628B5B6">
      <w:start w:val="1"/>
      <w:numFmt w:val="decimal"/>
      <w:lvlText w:val="%4."/>
      <w:lvlJc w:val="left"/>
      <w:pPr>
        <w:ind w:left="2880" w:hanging="360"/>
      </w:pPr>
    </w:lvl>
    <w:lvl w:ilvl="4" w:tplc="98D6D48C">
      <w:start w:val="1"/>
      <w:numFmt w:val="lowerLetter"/>
      <w:lvlText w:val="%5."/>
      <w:lvlJc w:val="left"/>
      <w:pPr>
        <w:ind w:left="3600" w:hanging="360"/>
      </w:pPr>
    </w:lvl>
    <w:lvl w:ilvl="5" w:tplc="B82A965A">
      <w:start w:val="1"/>
      <w:numFmt w:val="lowerRoman"/>
      <w:lvlText w:val="%6."/>
      <w:lvlJc w:val="right"/>
      <w:pPr>
        <w:ind w:left="4320" w:hanging="180"/>
      </w:pPr>
    </w:lvl>
    <w:lvl w:ilvl="6" w:tplc="9A4E4CF6">
      <w:start w:val="1"/>
      <w:numFmt w:val="decimal"/>
      <w:lvlText w:val="%7."/>
      <w:lvlJc w:val="left"/>
      <w:pPr>
        <w:ind w:left="5040" w:hanging="360"/>
      </w:pPr>
    </w:lvl>
    <w:lvl w:ilvl="7" w:tplc="E33CFF86">
      <w:start w:val="1"/>
      <w:numFmt w:val="lowerLetter"/>
      <w:lvlText w:val="%8."/>
      <w:lvlJc w:val="left"/>
      <w:pPr>
        <w:ind w:left="5760" w:hanging="360"/>
      </w:pPr>
    </w:lvl>
    <w:lvl w:ilvl="8" w:tplc="4EC2F116">
      <w:start w:val="1"/>
      <w:numFmt w:val="lowerRoman"/>
      <w:lvlText w:val="%9."/>
      <w:lvlJc w:val="right"/>
      <w:pPr>
        <w:ind w:left="6480" w:hanging="180"/>
      </w:pPr>
    </w:lvl>
  </w:abstractNum>
  <w:abstractNum w:abstractNumId="5" w15:restartNumberingAfterBreak="0">
    <w:nsid w:val="0B654DE9"/>
    <w:multiLevelType w:val="hybridMultilevel"/>
    <w:tmpl w:val="AE22DA2E"/>
    <w:lvl w:ilvl="0" w:tplc="0809001B">
      <w:start w:val="1"/>
      <w:numFmt w:val="lowerRoman"/>
      <w:lvlText w:val="%1."/>
      <w:lvlJc w:val="righ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6" w15:restartNumberingAfterBreak="0">
    <w:nsid w:val="0E71406D"/>
    <w:multiLevelType w:val="hybridMultilevel"/>
    <w:tmpl w:val="B8C04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DE790D"/>
    <w:multiLevelType w:val="hybridMultilevel"/>
    <w:tmpl w:val="BD5AD68A"/>
    <w:lvl w:ilvl="0" w:tplc="FE9A06C4">
      <w:start w:val="1"/>
      <w:numFmt w:val="decimal"/>
      <w:lvlText w:val="%1."/>
      <w:lvlJc w:val="left"/>
      <w:pPr>
        <w:ind w:left="720" w:hanging="360"/>
      </w:pPr>
    </w:lvl>
    <w:lvl w:ilvl="1" w:tplc="FCD2C7E2">
      <w:start w:val="1"/>
      <w:numFmt w:val="lowerLetter"/>
      <w:lvlText w:val="%2."/>
      <w:lvlJc w:val="left"/>
      <w:pPr>
        <w:ind w:left="1440" w:hanging="360"/>
      </w:pPr>
    </w:lvl>
    <w:lvl w:ilvl="2" w:tplc="A46C6700">
      <w:start w:val="1"/>
      <w:numFmt w:val="lowerRoman"/>
      <w:lvlText w:val="%3."/>
      <w:lvlJc w:val="right"/>
      <w:pPr>
        <w:ind w:left="2160" w:hanging="180"/>
      </w:pPr>
    </w:lvl>
    <w:lvl w:ilvl="3" w:tplc="E092C4E8">
      <w:start w:val="1"/>
      <w:numFmt w:val="decimal"/>
      <w:lvlText w:val="%4."/>
      <w:lvlJc w:val="left"/>
      <w:pPr>
        <w:ind w:left="2880" w:hanging="360"/>
      </w:pPr>
    </w:lvl>
    <w:lvl w:ilvl="4" w:tplc="AB3A829A">
      <w:start w:val="1"/>
      <w:numFmt w:val="lowerLetter"/>
      <w:lvlText w:val="%5."/>
      <w:lvlJc w:val="left"/>
      <w:pPr>
        <w:ind w:left="3600" w:hanging="360"/>
      </w:pPr>
    </w:lvl>
    <w:lvl w:ilvl="5" w:tplc="C9BE1374">
      <w:start w:val="1"/>
      <w:numFmt w:val="lowerRoman"/>
      <w:lvlText w:val="%6."/>
      <w:lvlJc w:val="right"/>
      <w:pPr>
        <w:ind w:left="4320" w:hanging="180"/>
      </w:pPr>
    </w:lvl>
    <w:lvl w:ilvl="6" w:tplc="8800D37C">
      <w:start w:val="1"/>
      <w:numFmt w:val="decimal"/>
      <w:lvlText w:val="%7."/>
      <w:lvlJc w:val="left"/>
      <w:pPr>
        <w:ind w:left="5040" w:hanging="360"/>
      </w:pPr>
    </w:lvl>
    <w:lvl w:ilvl="7" w:tplc="EAAC88B6">
      <w:start w:val="1"/>
      <w:numFmt w:val="lowerLetter"/>
      <w:lvlText w:val="%8."/>
      <w:lvlJc w:val="left"/>
      <w:pPr>
        <w:ind w:left="5760" w:hanging="360"/>
      </w:pPr>
    </w:lvl>
    <w:lvl w:ilvl="8" w:tplc="49EEBA24">
      <w:start w:val="1"/>
      <w:numFmt w:val="lowerRoman"/>
      <w:lvlText w:val="%9."/>
      <w:lvlJc w:val="right"/>
      <w:pPr>
        <w:ind w:left="6480" w:hanging="180"/>
      </w:pPr>
    </w:lvl>
  </w:abstractNum>
  <w:abstractNum w:abstractNumId="8" w15:restartNumberingAfterBreak="0">
    <w:nsid w:val="1716584D"/>
    <w:multiLevelType w:val="hybridMultilevel"/>
    <w:tmpl w:val="A62EC094"/>
    <w:lvl w:ilvl="0" w:tplc="96909E4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95B45B"/>
    <w:multiLevelType w:val="hybridMultilevel"/>
    <w:tmpl w:val="1C485708"/>
    <w:lvl w:ilvl="0" w:tplc="34C6FB12">
      <w:start w:val="1"/>
      <w:numFmt w:val="decimal"/>
      <w:lvlText w:val="%1."/>
      <w:lvlJc w:val="left"/>
      <w:pPr>
        <w:ind w:left="720" w:hanging="360"/>
      </w:pPr>
    </w:lvl>
    <w:lvl w:ilvl="1" w:tplc="81A64F26">
      <w:start w:val="1"/>
      <w:numFmt w:val="lowerLetter"/>
      <w:lvlText w:val="%2."/>
      <w:lvlJc w:val="left"/>
      <w:pPr>
        <w:ind w:left="1440" w:hanging="360"/>
      </w:pPr>
    </w:lvl>
    <w:lvl w:ilvl="2" w:tplc="DF74F7E4">
      <w:start w:val="1"/>
      <w:numFmt w:val="lowerRoman"/>
      <w:lvlText w:val="%3."/>
      <w:lvlJc w:val="right"/>
      <w:pPr>
        <w:ind w:left="2160" w:hanging="180"/>
      </w:pPr>
    </w:lvl>
    <w:lvl w:ilvl="3" w:tplc="A3C42A96">
      <w:start w:val="1"/>
      <w:numFmt w:val="decimal"/>
      <w:lvlText w:val="%4."/>
      <w:lvlJc w:val="left"/>
      <w:pPr>
        <w:ind w:left="2880" w:hanging="360"/>
      </w:pPr>
    </w:lvl>
    <w:lvl w:ilvl="4" w:tplc="0E56767A">
      <w:start w:val="1"/>
      <w:numFmt w:val="lowerLetter"/>
      <w:lvlText w:val="%5."/>
      <w:lvlJc w:val="left"/>
      <w:pPr>
        <w:ind w:left="3600" w:hanging="360"/>
      </w:pPr>
    </w:lvl>
    <w:lvl w:ilvl="5" w:tplc="9FCCD100">
      <w:start w:val="1"/>
      <w:numFmt w:val="lowerRoman"/>
      <w:lvlText w:val="%6."/>
      <w:lvlJc w:val="right"/>
      <w:pPr>
        <w:ind w:left="4320" w:hanging="180"/>
      </w:pPr>
    </w:lvl>
    <w:lvl w:ilvl="6" w:tplc="A44ED1E6">
      <w:start w:val="1"/>
      <w:numFmt w:val="decimal"/>
      <w:lvlText w:val="%7."/>
      <w:lvlJc w:val="left"/>
      <w:pPr>
        <w:ind w:left="5040" w:hanging="360"/>
      </w:pPr>
    </w:lvl>
    <w:lvl w:ilvl="7" w:tplc="0E7AE05A">
      <w:start w:val="1"/>
      <w:numFmt w:val="lowerLetter"/>
      <w:lvlText w:val="%8."/>
      <w:lvlJc w:val="left"/>
      <w:pPr>
        <w:ind w:left="5760" w:hanging="360"/>
      </w:pPr>
    </w:lvl>
    <w:lvl w:ilvl="8" w:tplc="6AF4902E">
      <w:start w:val="1"/>
      <w:numFmt w:val="lowerRoman"/>
      <w:lvlText w:val="%9."/>
      <w:lvlJc w:val="right"/>
      <w:pPr>
        <w:ind w:left="6480" w:hanging="180"/>
      </w:pPr>
    </w:lvl>
  </w:abstractNum>
  <w:abstractNum w:abstractNumId="10" w15:restartNumberingAfterBreak="0">
    <w:nsid w:val="1896BEA1"/>
    <w:multiLevelType w:val="hybridMultilevel"/>
    <w:tmpl w:val="27020600"/>
    <w:lvl w:ilvl="0" w:tplc="8480BC64">
      <w:start w:val="1"/>
      <w:numFmt w:val="decimal"/>
      <w:lvlText w:val="%1."/>
      <w:lvlJc w:val="left"/>
      <w:pPr>
        <w:ind w:left="720" w:hanging="360"/>
      </w:pPr>
    </w:lvl>
    <w:lvl w:ilvl="1" w:tplc="E16C75C6">
      <w:start w:val="1"/>
      <w:numFmt w:val="lowerLetter"/>
      <w:lvlText w:val="%2."/>
      <w:lvlJc w:val="left"/>
      <w:pPr>
        <w:ind w:left="1440" w:hanging="360"/>
      </w:pPr>
    </w:lvl>
    <w:lvl w:ilvl="2" w:tplc="94D43148">
      <w:start w:val="1"/>
      <w:numFmt w:val="lowerRoman"/>
      <w:lvlText w:val="%3."/>
      <w:lvlJc w:val="right"/>
      <w:pPr>
        <w:ind w:left="2160" w:hanging="180"/>
      </w:pPr>
    </w:lvl>
    <w:lvl w:ilvl="3" w:tplc="1DD866DE">
      <w:start w:val="1"/>
      <w:numFmt w:val="decimal"/>
      <w:lvlText w:val="%4."/>
      <w:lvlJc w:val="left"/>
      <w:pPr>
        <w:ind w:left="2880" w:hanging="360"/>
      </w:pPr>
    </w:lvl>
    <w:lvl w:ilvl="4" w:tplc="B4A6D766">
      <w:start w:val="1"/>
      <w:numFmt w:val="lowerLetter"/>
      <w:lvlText w:val="%5."/>
      <w:lvlJc w:val="left"/>
      <w:pPr>
        <w:ind w:left="3600" w:hanging="360"/>
      </w:pPr>
    </w:lvl>
    <w:lvl w:ilvl="5" w:tplc="F29E51E0">
      <w:start w:val="1"/>
      <w:numFmt w:val="lowerRoman"/>
      <w:lvlText w:val="%6."/>
      <w:lvlJc w:val="right"/>
      <w:pPr>
        <w:ind w:left="4320" w:hanging="180"/>
      </w:pPr>
    </w:lvl>
    <w:lvl w:ilvl="6" w:tplc="7C9CEDA0">
      <w:start w:val="1"/>
      <w:numFmt w:val="decimal"/>
      <w:lvlText w:val="%7."/>
      <w:lvlJc w:val="left"/>
      <w:pPr>
        <w:ind w:left="5040" w:hanging="360"/>
      </w:pPr>
    </w:lvl>
    <w:lvl w:ilvl="7" w:tplc="C1382C9E">
      <w:start w:val="1"/>
      <w:numFmt w:val="lowerLetter"/>
      <w:lvlText w:val="%8."/>
      <w:lvlJc w:val="left"/>
      <w:pPr>
        <w:ind w:left="5760" w:hanging="360"/>
      </w:pPr>
    </w:lvl>
    <w:lvl w:ilvl="8" w:tplc="25B617D8">
      <w:start w:val="1"/>
      <w:numFmt w:val="lowerRoman"/>
      <w:lvlText w:val="%9."/>
      <w:lvlJc w:val="right"/>
      <w:pPr>
        <w:ind w:left="6480" w:hanging="180"/>
      </w:pPr>
    </w:lvl>
  </w:abstractNum>
  <w:abstractNum w:abstractNumId="11" w15:restartNumberingAfterBreak="0">
    <w:nsid w:val="235F217C"/>
    <w:multiLevelType w:val="hybridMultilevel"/>
    <w:tmpl w:val="F642E3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646CB1"/>
    <w:multiLevelType w:val="multilevel"/>
    <w:tmpl w:val="12188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865414"/>
    <w:multiLevelType w:val="hybridMultilevel"/>
    <w:tmpl w:val="BD2E0668"/>
    <w:lvl w:ilvl="0" w:tplc="5E08D6E4">
      <w:start w:val="8"/>
      <w:numFmt w:val="bullet"/>
      <w:lvlText w:val="•"/>
      <w:lvlJc w:val="left"/>
      <w:pPr>
        <w:ind w:left="720" w:hanging="360"/>
      </w:pPr>
      <w:rPr>
        <w:rFonts w:ascii="Arial" w:eastAsia="Arial" w:hAnsi="Arial" w:cs="Arial" w:hint="default"/>
      </w:rPr>
    </w:lvl>
    <w:lvl w:ilvl="1" w:tplc="FFFFFFFF">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B1B745F"/>
    <w:multiLevelType w:val="hybridMultilevel"/>
    <w:tmpl w:val="1B0631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EF72C5"/>
    <w:multiLevelType w:val="multilevel"/>
    <w:tmpl w:val="A544C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711267"/>
    <w:multiLevelType w:val="hybridMultilevel"/>
    <w:tmpl w:val="9E662A96"/>
    <w:lvl w:ilvl="0" w:tplc="CC2661CE">
      <w:start w:val="4"/>
      <w:numFmt w:val="bullet"/>
      <w:lvlText w:val="•"/>
      <w:lvlJc w:val="left"/>
      <w:pPr>
        <w:ind w:left="108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49E990"/>
    <w:multiLevelType w:val="hybridMultilevel"/>
    <w:tmpl w:val="C896DC26"/>
    <w:lvl w:ilvl="0" w:tplc="391427E0">
      <w:start w:val="1"/>
      <w:numFmt w:val="decimal"/>
      <w:lvlText w:val="%1."/>
      <w:lvlJc w:val="left"/>
      <w:pPr>
        <w:ind w:left="720" w:hanging="360"/>
      </w:pPr>
    </w:lvl>
    <w:lvl w:ilvl="1" w:tplc="295C13DC">
      <w:start w:val="1"/>
      <w:numFmt w:val="lowerLetter"/>
      <w:lvlText w:val="%2."/>
      <w:lvlJc w:val="left"/>
      <w:pPr>
        <w:ind w:left="1440" w:hanging="360"/>
      </w:pPr>
    </w:lvl>
    <w:lvl w:ilvl="2" w:tplc="660662AC">
      <w:start w:val="1"/>
      <w:numFmt w:val="lowerRoman"/>
      <w:lvlText w:val="%3."/>
      <w:lvlJc w:val="right"/>
      <w:pPr>
        <w:ind w:left="2160" w:hanging="180"/>
      </w:pPr>
    </w:lvl>
    <w:lvl w:ilvl="3" w:tplc="C49ABEC0">
      <w:start w:val="1"/>
      <w:numFmt w:val="decimal"/>
      <w:lvlText w:val="%4."/>
      <w:lvlJc w:val="left"/>
      <w:pPr>
        <w:ind w:left="2880" w:hanging="360"/>
      </w:pPr>
    </w:lvl>
    <w:lvl w:ilvl="4" w:tplc="5B98649A">
      <w:start w:val="1"/>
      <w:numFmt w:val="lowerLetter"/>
      <w:lvlText w:val="%5."/>
      <w:lvlJc w:val="left"/>
      <w:pPr>
        <w:ind w:left="3600" w:hanging="360"/>
      </w:pPr>
    </w:lvl>
    <w:lvl w:ilvl="5" w:tplc="EA460DD4">
      <w:start w:val="1"/>
      <w:numFmt w:val="lowerRoman"/>
      <w:lvlText w:val="%6."/>
      <w:lvlJc w:val="right"/>
      <w:pPr>
        <w:ind w:left="4320" w:hanging="180"/>
      </w:pPr>
    </w:lvl>
    <w:lvl w:ilvl="6" w:tplc="EAFC42FA">
      <w:start w:val="1"/>
      <w:numFmt w:val="decimal"/>
      <w:lvlText w:val="%7."/>
      <w:lvlJc w:val="left"/>
      <w:pPr>
        <w:ind w:left="5040" w:hanging="360"/>
      </w:pPr>
    </w:lvl>
    <w:lvl w:ilvl="7" w:tplc="D46CBFCA">
      <w:start w:val="1"/>
      <w:numFmt w:val="lowerLetter"/>
      <w:lvlText w:val="%8."/>
      <w:lvlJc w:val="left"/>
      <w:pPr>
        <w:ind w:left="5760" w:hanging="360"/>
      </w:pPr>
    </w:lvl>
    <w:lvl w:ilvl="8" w:tplc="4F5AA5D2">
      <w:start w:val="1"/>
      <w:numFmt w:val="lowerRoman"/>
      <w:lvlText w:val="%9."/>
      <w:lvlJc w:val="right"/>
      <w:pPr>
        <w:ind w:left="6480" w:hanging="180"/>
      </w:pPr>
    </w:lvl>
  </w:abstractNum>
  <w:abstractNum w:abstractNumId="18" w15:restartNumberingAfterBreak="0">
    <w:nsid w:val="356E0125"/>
    <w:multiLevelType w:val="hybridMultilevel"/>
    <w:tmpl w:val="29F28CB6"/>
    <w:lvl w:ilvl="0" w:tplc="5E08D6E4">
      <w:start w:val="8"/>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A36D84"/>
    <w:multiLevelType w:val="hybridMultilevel"/>
    <w:tmpl w:val="728ABC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DE54903"/>
    <w:multiLevelType w:val="hybridMultilevel"/>
    <w:tmpl w:val="6F847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262A7F"/>
    <w:multiLevelType w:val="hybridMultilevel"/>
    <w:tmpl w:val="BA48E538"/>
    <w:lvl w:ilvl="0" w:tplc="3A760BC6">
      <w:start w:val="1"/>
      <w:numFmt w:val="decimal"/>
      <w:lvlText w:val="%1."/>
      <w:lvlJc w:val="left"/>
      <w:pPr>
        <w:ind w:left="720" w:hanging="360"/>
      </w:pPr>
    </w:lvl>
    <w:lvl w:ilvl="1" w:tplc="244E35D0">
      <w:start w:val="1"/>
      <w:numFmt w:val="lowerLetter"/>
      <w:lvlText w:val="%2."/>
      <w:lvlJc w:val="left"/>
      <w:pPr>
        <w:ind w:left="1440" w:hanging="360"/>
      </w:pPr>
    </w:lvl>
    <w:lvl w:ilvl="2" w:tplc="BE02E39A">
      <w:start w:val="1"/>
      <w:numFmt w:val="lowerRoman"/>
      <w:lvlText w:val="%3."/>
      <w:lvlJc w:val="right"/>
      <w:pPr>
        <w:ind w:left="2160" w:hanging="180"/>
      </w:pPr>
    </w:lvl>
    <w:lvl w:ilvl="3" w:tplc="0ADE2564">
      <w:start w:val="1"/>
      <w:numFmt w:val="decimal"/>
      <w:lvlText w:val="%4."/>
      <w:lvlJc w:val="left"/>
      <w:pPr>
        <w:ind w:left="2880" w:hanging="360"/>
      </w:pPr>
    </w:lvl>
    <w:lvl w:ilvl="4" w:tplc="D28CF5DC">
      <w:start w:val="1"/>
      <w:numFmt w:val="lowerLetter"/>
      <w:lvlText w:val="%5."/>
      <w:lvlJc w:val="left"/>
      <w:pPr>
        <w:ind w:left="3600" w:hanging="360"/>
      </w:pPr>
    </w:lvl>
    <w:lvl w:ilvl="5" w:tplc="7B62E264">
      <w:start w:val="1"/>
      <w:numFmt w:val="lowerRoman"/>
      <w:lvlText w:val="%6."/>
      <w:lvlJc w:val="right"/>
      <w:pPr>
        <w:ind w:left="4320" w:hanging="180"/>
      </w:pPr>
    </w:lvl>
    <w:lvl w:ilvl="6" w:tplc="B4E8CEC6">
      <w:start w:val="1"/>
      <w:numFmt w:val="decimal"/>
      <w:lvlText w:val="%7."/>
      <w:lvlJc w:val="left"/>
      <w:pPr>
        <w:ind w:left="5040" w:hanging="360"/>
      </w:pPr>
    </w:lvl>
    <w:lvl w:ilvl="7" w:tplc="292AAB56">
      <w:start w:val="1"/>
      <w:numFmt w:val="lowerLetter"/>
      <w:lvlText w:val="%8."/>
      <w:lvlJc w:val="left"/>
      <w:pPr>
        <w:ind w:left="5760" w:hanging="360"/>
      </w:pPr>
    </w:lvl>
    <w:lvl w:ilvl="8" w:tplc="AF18A53C">
      <w:start w:val="1"/>
      <w:numFmt w:val="lowerRoman"/>
      <w:lvlText w:val="%9."/>
      <w:lvlJc w:val="right"/>
      <w:pPr>
        <w:ind w:left="6480" w:hanging="180"/>
      </w:pPr>
    </w:lvl>
  </w:abstractNum>
  <w:abstractNum w:abstractNumId="22" w15:restartNumberingAfterBreak="0">
    <w:nsid w:val="3EEC3879"/>
    <w:multiLevelType w:val="hybridMultilevel"/>
    <w:tmpl w:val="AF4A1898"/>
    <w:lvl w:ilvl="0" w:tplc="05E8DDA2">
      <w:start w:val="1"/>
      <w:numFmt w:val="decimal"/>
      <w:lvlText w:val="%1."/>
      <w:lvlJc w:val="left"/>
      <w:pPr>
        <w:ind w:left="720" w:hanging="360"/>
      </w:pPr>
    </w:lvl>
    <w:lvl w:ilvl="1" w:tplc="20E8B86E">
      <w:start w:val="1"/>
      <w:numFmt w:val="lowerLetter"/>
      <w:lvlText w:val="%2."/>
      <w:lvlJc w:val="left"/>
      <w:pPr>
        <w:ind w:left="1440" w:hanging="360"/>
      </w:pPr>
    </w:lvl>
    <w:lvl w:ilvl="2" w:tplc="F2BEEBF8">
      <w:start w:val="1"/>
      <w:numFmt w:val="lowerRoman"/>
      <w:lvlText w:val="%3."/>
      <w:lvlJc w:val="right"/>
      <w:pPr>
        <w:ind w:left="2160" w:hanging="180"/>
      </w:pPr>
    </w:lvl>
    <w:lvl w:ilvl="3" w:tplc="4670AF40">
      <w:start w:val="1"/>
      <w:numFmt w:val="decimal"/>
      <w:lvlText w:val="%4."/>
      <w:lvlJc w:val="left"/>
      <w:pPr>
        <w:ind w:left="2880" w:hanging="360"/>
      </w:pPr>
    </w:lvl>
    <w:lvl w:ilvl="4" w:tplc="DFEE52DA">
      <w:start w:val="1"/>
      <w:numFmt w:val="lowerLetter"/>
      <w:lvlText w:val="%5."/>
      <w:lvlJc w:val="left"/>
      <w:pPr>
        <w:ind w:left="3600" w:hanging="360"/>
      </w:pPr>
    </w:lvl>
    <w:lvl w:ilvl="5" w:tplc="F6887196">
      <w:start w:val="1"/>
      <w:numFmt w:val="lowerRoman"/>
      <w:lvlText w:val="%6."/>
      <w:lvlJc w:val="right"/>
      <w:pPr>
        <w:ind w:left="4320" w:hanging="180"/>
      </w:pPr>
    </w:lvl>
    <w:lvl w:ilvl="6" w:tplc="E2EE5216">
      <w:start w:val="1"/>
      <w:numFmt w:val="decimal"/>
      <w:lvlText w:val="%7."/>
      <w:lvlJc w:val="left"/>
      <w:pPr>
        <w:ind w:left="5040" w:hanging="360"/>
      </w:pPr>
    </w:lvl>
    <w:lvl w:ilvl="7" w:tplc="7B10B2F4">
      <w:start w:val="1"/>
      <w:numFmt w:val="lowerLetter"/>
      <w:lvlText w:val="%8."/>
      <w:lvlJc w:val="left"/>
      <w:pPr>
        <w:ind w:left="5760" w:hanging="360"/>
      </w:pPr>
    </w:lvl>
    <w:lvl w:ilvl="8" w:tplc="EA9AB8BE">
      <w:start w:val="1"/>
      <w:numFmt w:val="lowerRoman"/>
      <w:lvlText w:val="%9."/>
      <w:lvlJc w:val="right"/>
      <w:pPr>
        <w:ind w:left="6480" w:hanging="180"/>
      </w:pPr>
    </w:lvl>
  </w:abstractNum>
  <w:abstractNum w:abstractNumId="23" w15:restartNumberingAfterBreak="0">
    <w:nsid w:val="3F8D3B13"/>
    <w:multiLevelType w:val="hybridMultilevel"/>
    <w:tmpl w:val="D1F68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18A0311"/>
    <w:multiLevelType w:val="hybridMultilevel"/>
    <w:tmpl w:val="A104A88E"/>
    <w:lvl w:ilvl="0" w:tplc="63E4AFB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5E30636"/>
    <w:multiLevelType w:val="hybridMultilevel"/>
    <w:tmpl w:val="DCEAA7FE"/>
    <w:lvl w:ilvl="0" w:tplc="447A88F0">
      <w:start w:val="1"/>
      <w:numFmt w:val="decimal"/>
      <w:lvlText w:val="%1."/>
      <w:lvlJc w:val="left"/>
      <w:pPr>
        <w:ind w:left="720" w:hanging="360"/>
      </w:pPr>
    </w:lvl>
    <w:lvl w:ilvl="1" w:tplc="CF28EEF2">
      <w:start w:val="1"/>
      <w:numFmt w:val="lowerLetter"/>
      <w:lvlText w:val="%2."/>
      <w:lvlJc w:val="left"/>
      <w:pPr>
        <w:ind w:left="1440" w:hanging="360"/>
      </w:pPr>
    </w:lvl>
    <w:lvl w:ilvl="2" w:tplc="593CCC8E">
      <w:start w:val="1"/>
      <w:numFmt w:val="lowerRoman"/>
      <w:lvlText w:val="%3."/>
      <w:lvlJc w:val="right"/>
      <w:pPr>
        <w:ind w:left="2160" w:hanging="180"/>
      </w:pPr>
    </w:lvl>
    <w:lvl w:ilvl="3" w:tplc="04080B20">
      <w:start w:val="1"/>
      <w:numFmt w:val="decimal"/>
      <w:lvlText w:val="%4."/>
      <w:lvlJc w:val="left"/>
      <w:pPr>
        <w:ind w:left="2880" w:hanging="360"/>
      </w:pPr>
    </w:lvl>
    <w:lvl w:ilvl="4" w:tplc="236AF86E">
      <w:start w:val="1"/>
      <w:numFmt w:val="lowerLetter"/>
      <w:lvlText w:val="%5."/>
      <w:lvlJc w:val="left"/>
      <w:pPr>
        <w:ind w:left="3600" w:hanging="360"/>
      </w:pPr>
    </w:lvl>
    <w:lvl w:ilvl="5" w:tplc="293405A8">
      <w:start w:val="1"/>
      <w:numFmt w:val="lowerRoman"/>
      <w:lvlText w:val="%6."/>
      <w:lvlJc w:val="right"/>
      <w:pPr>
        <w:ind w:left="4320" w:hanging="180"/>
      </w:pPr>
    </w:lvl>
    <w:lvl w:ilvl="6" w:tplc="54244074">
      <w:start w:val="1"/>
      <w:numFmt w:val="decimal"/>
      <w:lvlText w:val="%7."/>
      <w:lvlJc w:val="left"/>
      <w:pPr>
        <w:ind w:left="5040" w:hanging="360"/>
      </w:pPr>
    </w:lvl>
    <w:lvl w:ilvl="7" w:tplc="2B98C78E">
      <w:start w:val="1"/>
      <w:numFmt w:val="lowerLetter"/>
      <w:lvlText w:val="%8."/>
      <w:lvlJc w:val="left"/>
      <w:pPr>
        <w:ind w:left="5760" w:hanging="360"/>
      </w:pPr>
    </w:lvl>
    <w:lvl w:ilvl="8" w:tplc="151C4B4A">
      <w:start w:val="1"/>
      <w:numFmt w:val="lowerRoman"/>
      <w:lvlText w:val="%9."/>
      <w:lvlJc w:val="right"/>
      <w:pPr>
        <w:ind w:left="6480" w:hanging="180"/>
      </w:pPr>
    </w:lvl>
  </w:abstractNum>
  <w:abstractNum w:abstractNumId="26" w15:restartNumberingAfterBreak="0">
    <w:nsid w:val="4E3D487C"/>
    <w:multiLevelType w:val="multilevel"/>
    <w:tmpl w:val="E4681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6BF19B"/>
    <w:multiLevelType w:val="hybridMultilevel"/>
    <w:tmpl w:val="CA64F160"/>
    <w:lvl w:ilvl="0" w:tplc="749A9874">
      <w:start w:val="1"/>
      <w:numFmt w:val="decimal"/>
      <w:lvlText w:val="%1."/>
      <w:lvlJc w:val="left"/>
      <w:pPr>
        <w:ind w:left="720" w:hanging="360"/>
      </w:pPr>
    </w:lvl>
    <w:lvl w:ilvl="1" w:tplc="2F8C5864">
      <w:start w:val="1"/>
      <w:numFmt w:val="lowerLetter"/>
      <w:lvlText w:val="%2."/>
      <w:lvlJc w:val="left"/>
      <w:pPr>
        <w:ind w:left="1440" w:hanging="360"/>
      </w:pPr>
    </w:lvl>
    <w:lvl w:ilvl="2" w:tplc="6C823244">
      <w:start w:val="1"/>
      <w:numFmt w:val="lowerRoman"/>
      <w:lvlText w:val="%3."/>
      <w:lvlJc w:val="right"/>
      <w:pPr>
        <w:ind w:left="2160" w:hanging="180"/>
      </w:pPr>
    </w:lvl>
    <w:lvl w:ilvl="3" w:tplc="B4C0DC3E">
      <w:start w:val="1"/>
      <w:numFmt w:val="decimal"/>
      <w:lvlText w:val="%4."/>
      <w:lvlJc w:val="left"/>
      <w:pPr>
        <w:ind w:left="2880" w:hanging="360"/>
      </w:pPr>
    </w:lvl>
    <w:lvl w:ilvl="4" w:tplc="C3B45B60">
      <w:start w:val="1"/>
      <w:numFmt w:val="lowerLetter"/>
      <w:lvlText w:val="%5."/>
      <w:lvlJc w:val="left"/>
      <w:pPr>
        <w:ind w:left="3600" w:hanging="360"/>
      </w:pPr>
    </w:lvl>
    <w:lvl w:ilvl="5" w:tplc="FF02831A">
      <w:start w:val="1"/>
      <w:numFmt w:val="lowerRoman"/>
      <w:lvlText w:val="%6."/>
      <w:lvlJc w:val="right"/>
      <w:pPr>
        <w:ind w:left="4320" w:hanging="180"/>
      </w:pPr>
    </w:lvl>
    <w:lvl w:ilvl="6" w:tplc="033C68D0">
      <w:start w:val="1"/>
      <w:numFmt w:val="decimal"/>
      <w:lvlText w:val="%7."/>
      <w:lvlJc w:val="left"/>
      <w:pPr>
        <w:ind w:left="5040" w:hanging="360"/>
      </w:pPr>
    </w:lvl>
    <w:lvl w:ilvl="7" w:tplc="587ACAB4">
      <w:start w:val="1"/>
      <w:numFmt w:val="lowerLetter"/>
      <w:lvlText w:val="%8."/>
      <w:lvlJc w:val="left"/>
      <w:pPr>
        <w:ind w:left="5760" w:hanging="360"/>
      </w:pPr>
    </w:lvl>
    <w:lvl w:ilvl="8" w:tplc="E5B60302">
      <w:start w:val="1"/>
      <w:numFmt w:val="lowerRoman"/>
      <w:lvlText w:val="%9."/>
      <w:lvlJc w:val="right"/>
      <w:pPr>
        <w:ind w:left="6480" w:hanging="180"/>
      </w:pPr>
    </w:lvl>
  </w:abstractNum>
  <w:abstractNum w:abstractNumId="28" w15:restartNumberingAfterBreak="0">
    <w:nsid w:val="5C295832"/>
    <w:multiLevelType w:val="hybridMultilevel"/>
    <w:tmpl w:val="A3FEF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F8D6781"/>
    <w:multiLevelType w:val="multilevel"/>
    <w:tmpl w:val="209A01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7BAFA0"/>
    <w:multiLevelType w:val="hybridMultilevel"/>
    <w:tmpl w:val="CF1CDB10"/>
    <w:lvl w:ilvl="0" w:tplc="7074855C">
      <w:start w:val="1"/>
      <w:numFmt w:val="decimal"/>
      <w:lvlText w:val="%1."/>
      <w:lvlJc w:val="left"/>
      <w:pPr>
        <w:ind w:left="720" w:hanging="360"/>
      </w:pPr>
    </w:lvl>
    <w:lvl w:ilvl="1" w:tplc="B2A8558C">
      <w:start w:val="1"/>
      <w:numFmt w:val="lowerLetter"/>
      <w:lvlText w:val="%2."/>
      <w:lvlJc w:val="left"/>
      <w:pPr>
        <w:ind w:left="1440" w:hanging="360"/>
      </w:pPr>
    </w:lvl>
    <w:lvl w:ilvl="2" w:tplc="2F3EB66A">
      <w:start w:val="1"/>
      <w:numFmt w:val="lowerRoman"/>
      <w:lvlText w:val="%3."/>
      <w:lvlJc w:val="right"/>
      <w:pPr>
        <w:ind w:left="2160" w:hanging="180"/>
      </w:pPr>
    </w:lvl>
    <w:lvl w:ilvl="3" w:tplc="90BAC3E8">
      <w:start w:val="1"/>
      <w:numFmt w:val="decimal"/>
      <w:lvlText w:val="%4."/>
      <w:lvlJc w:val="left"/>
      <w:pPr>
        <w:ind w:left="2880" w:hanging="360"/>
      </w:pPr>
    </w:lvl>
    <w:lvl w:ilvl="4" w:tplc="3232163A">
      <w:start w:val="1"/>
      <w:numFmt w:val="lowerLetter"/>
      <w:lvlText w:val="%5."/>
      <w:lvlJc w:val="left"/>
      <w:pPr>
        <w:ind w:left="3600" w:hanging="360"/>
      </w:pPr>
    </w:lvl>
    <w:lvl w:ilvl="5" w:tplc="1A7E923A">
      <w:start w:val="1"/>
      <w:numFmt w:val="lowerRoman"/>
      <w:lvlText w:val="%6."/>
      <w:lvlJc w:val="right"/>
      <w:pPr>
        <w:ind w:left="4320" w:hanging="180"/>
      </w:pPr>
    </w:lvl>
    <w:lvl w:ilvl="6" w:tplc="4802C368">
      <w:start w:val="1"/>
      <w:numFmt w:val="decimal"/>
      <w:lvlText w:val="%7."/>
      <w:lvlJc w:val="left"/>
      <w:pPr>
        <w:ind w:left="5040" w:hanging="360"/>
      </w:pPr>
    </w:lvl>
    <w:lvl w:ilvl="7" w:tplc="EF5C3EC8">
      <w:start w:val="1"/>
      <w:numFmt w:val="lowerLetter"/>
      <w:lvlText w:val="%8."/>
      <w:lvlJc w:val="left"/>
      <w:pPr>
        <w:ind w:left="5760" w:hanging="360"/>
      </w:pPr>
    </w:lvl>
    <w:lvl w:ilvl="8" w:tplc="DDBE840E">
      <w:start w:val="1"/>
      <w:numFmt w:val="lowerRoman"/>
      <w:lvlText w:val="%9."/>
      <w:lvlJc w:val="right"/>
      <w:pPr>
        <w:ind w:left="6480" w:hanging="180"/>
      </w:pPr>
    </w:lvl>
  </w:abstractNum>
  <w:abstractNum w:abstractNumId="31" w15:restartNumberingAfterBreak="0">
    <w:nsid w:val="674A53EB"/>
    <w:multiLevelType w:val="multilevel"/>
    <w:tmpl w:val="5512F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7DC2ED9"/>
    <w:multiLevelType w:val="multilevel"/>
    <w:tmpl w:val="B318436E"/>
    <w:lvl w:ilvl="0">
      <w:start w:val="1"/>
      <w:numFmt w:val="lowerRoman"/>
      <w:lvlText w:val="%1."/>
      <w:lvlJc w:val="right"/>
      <w:pPr>
        <w:ind w:left="720" w:hanging="360"/>
      </w:pPr>
      <w:rPr>
        <w:rFonts w:hint="default"/>
      </w:rPr>
    </w:lvl>
    <w:lvl w:ilvl="1">
      <w:start w:val="19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687C3C68"/>
    <w:multiLevelType w:val="hybridMultilevel"/>
    <w:tmpl w:val="28328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7F4CF5"/>
    <w:multiLevelType w:val="multilevel"/>
    <w:tmpl w:val="14A42A80"/>
    <w:lvl w:ilvl="0">
      <w:start w:val="1"/>
      <w:numFmt w:val="decimal"/>
      <w:lvlText w:val="%1."/>
      <w:lvlJc w:val="left"/>
      <w:pPr>
        <w:ind w:left="720" w:hanging="360"/>
      </w:pPr>
      <w:rPr>
        <w:rFonts w:hint="default"/>
      </w:rPr>
    </w:lvl>
    <w:lvl w:ilvl="1">
      <w:start w:val="19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6D1930B6"/>
    <w:multiLevelType w:val="hybridMultilevel"/>
    <w:tmpl w:val="2F02A570"/>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6FFB46DB"/>
    <w:multiLevelType w:val="hybridMultilevel"/>
    <w:tmpl w:val="E9EED6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0F77B24"/>
    <w:multiLevelType w:val="hybridMultilevel"/>
    <w:tmpl w:val="FC76D770"/>
    <w:lvl w:ilvl="0" w:tplc="64323ADA">
      <w:start w:val="1"/>
      <w:numFmt w:val="decimal"/>
      <w:lvlText w:val="%1."/>
      <w:lvlJc w:val="left"/>
      <w:pPr>
        <w:ind w:left="720" w:hanging="360"/>
      </w:pPr>
    </w:lvl>
    <w:lvl w:ilvl="1" w:tplc="475CE95E">
      <w:start w:val="1"/>
      <w:numFmt w:val="lowerLetter"/>
      <w:lvlText w:val="%2."/>
      <w:lvlJc w:val="left"/>
      <w:pPr>
        <w:ind w:left="1440" w:hanging="360"/>
      </w:pPr>
    </w:lvl>
    <w:lvl w:ilvl="2" w:tplc="579C97DA">
      <w:start w:val="1"/>
      <w:numFmt w:val="lowerRoman"/>
      <w:lvlText w:val="%3."/>
      <w:lvlJc w:val="right"/>
      <w:pPr>
        <w:ind w:left="2160" w:hanging="180"/>
      </w:pPr>
    </w:lvl>
    <w:lvl w:ilvl="3" w:tplc="186C51EE">
      <w:start w:val="1"/>
      <w:numFmt w:val="decimal"/>
      <w:lvlText w:val="%4."/>
      <w:lvlJc w:val="left"/>
      <w:pPr>
        <w:ind w:left="2880" w:hanging="360"/>
      </w:pPr>
    </w:lvl>
    <w:lvl w:ilvl="4" w:tplc="A3520626">
      <w:start w:val="1"/>
      <w:numFmt w:val="lowerLetter"/>
      <w:lvlText w:val="%5."/>
      <w:lvlJc w:val="left"/>
      <w:pPr>
        <w:ind w:left="3600" w:hanging="360"/>
      </w:pPr>
    </w:lvl>
    <w:lvl w:ilvl="5" w:tplc="5F1C4AAC">
      <w:start w:val="1"/>
      <w:numFmt w:val="lowerRoman"/>
      <w:lvlText w:val="%6."/>
      <w:lvlJc w:val="right"/>
      <w:pPr>
        <w:ind w:left="4320" w:hanging="180"/>
      </w:pPr>
    </w:lvl>
    <w:lvl w:ilvl="6" w:tplc="2C80B2C6">
      <w:start w:val="1"/>
      <w:numFmt w:val="decimal"/>
      <w:lvlText w:val="%7."/>
      <w:lvlJc w:val="left"/>
      <w:pPr>
        <w:ind w:left="5040" w:hanging="360"/>
      </w:pPr>
    </w:lvl>
    <w:lvl w:ilvl="7" w:tplc="D2128A5C">
      <w:start w:val="1"/>
      <w:numFmt w:val="lowerLetter"/>
      <w:lvlText w:val="%8."/>
      <w:lvlJc w:val="left"/>
      <w:pPr>
        <w:ind w:left="5760" w:hanging="360"/>
      </w:pPr>
    </w:lvl>
    <w:lvl w:ilvl="8" w:tplc="88709C48">
      <w:start w:val="1"/>
      <w:numFmt w:val="lowerRoman"/>
      <w:lvlText w:val="%9."/>
      <w:lvlJc w:val="right"/>
      <w:pPr>
        <w:ind w:left="6480" w:hanging="180"/>
      </w:pPr>
    </w:lvl>
  </w:abstractNum>
  <w:abstractNum w:abstractNumId="38" w15:restartNumberingAfterBreak="0">
    <w:nsid w:val="754B0930"/>
    <w:multiLevelType w:val="hybridMultilevel"/>
    <w:tmpl w:val="49A0F178"/>
    <w:lvl w:ilvl="0" w:tplc="0809001B">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6AD1F57"/>
    <w:multiLevelType w:val="hybridMultilevel"/>
    <w:tmpl w:val="068C75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06399977">
    <w:abstractNumId w:val="21"/>
  </w:num>
  <w:num w:numId="2" w16cid:durableId="1047602465">
    <w:abstractNumId w:val="25"/>
  </w:num>
  <w:num w:numId="3" w16cid:durableId="1049960166">
    <w:abstractNumId w:val="4"/>
  </w:num>
  <w:num w:numId="4" w16cid:durableId="1913154147">
    <w:abstractNumId w:val="10"/>
  </w:num>
  <w:num w:numId="5" w16cid:durableId="1945068109">
    <w:abstractNumId w:val="22"/>
  </w:num>
  <w:num w:numId="6" w16cid:durableId="1804156727">
    <w:abstractNumId w:val="0"/>
  </w:num>
  <w:num w:numId="7" w16cid:durableId="1723213012">
    <w:abstractNumId w:val="9"/>
  </w:num>
  <w:num w:numId="8" w16cid:durableId="2121753424">
    <w:abstractNumId w:val="30"/>
  </w:num>
  <w:num w:numId="9" w16cid:durableId="1463303030">
    <w:abstractNumId w:val="37"/>
  </w:num>
  <w:num w:numId="10" w16cid:durableId="433403371">
    <w:abstractNumId w:val="7"/>
  </w:num>
  <w:num w:numId="11" w16cid:durableId="1521120713">
    <w:abstractNumId w:val="17"/>
  </w:num>
  <w:num w:numId="12" w16cid:durableId="344064217">
    <w:abstractNumId w:val="27"/>
  </w:num>
  <w:num w:numId="13" w16cid:durableId="156002522">
    <w:abstractNumId w:val="1"/>
  </w:num>
  <w:num w:numId="14" w16cid:durableId="276179921">
    <w:abstractNumId w:val="24"/>
  </w:num>
  <w:num w:numId="15" w16cid:durableId="936913624">
    <w:abstractNumId w:val="13"/>
  </w:num>
  <w:num w:numId="16" w16cid:durableId="2037264616">
    <w:abstractNumId w:val="34"/>
  </w:num>
  <w:num w:numId="17" w16cid:durableId="1861434160">
    <w:abstractNumId w:val="35"/>
  </w:num>
  <w:num w:numId="18" w16cid:durableId="1341465004">
    <w:abstractNumId w:val="39"/>
  </w:num>
  <w:num w:numId="19" w16cid:durableId="1978484783">
    <w:abstractNumId w:val="8"/>
  </w:num>
  <w:num w:numId="20" w16cid:durableId="1862695508">
    <w:abstractNumId w:val="3"/>
  </w:num>
  <w:num w:numId="21" w16cid:durableId="438910033">
    <w:abstractNumId w:val="38"/>
  </w:num>
  <w:num w:numId="22" w16cid:durableId="756483117">
    <w:abstractNumId w:val="5"/>
  </w:num>
  <w:num w:numId="23" w16cid:durableId="1850176171">
    <w:abstractNumId w:val="32"/>
  </w:num>
  <w:num w:numId="24" w16cid:durableId="582106591">
    <w:abstractNumId w:val="19"/>
  </w:num>
  <w:num w:numId="25" w16cid:durableId="1107197562">
    <w:abstractNumId w:val="2"/>
  </w:num>
  <w:num w:numId="26" w16cid:durableId="532690541">
    <w:abstractNumId w:val="18"/>
  </w:num>
  <w:num w:numId="27" w16cid:durableId="902376839">
    <w:abstractNumId w:val="28"/>
  </w:num>
  <w:num w:numId="28" w16cid:durableId="1053624999">
    <w:abstractNumId w:val="16"/>
  </w:num>
  <w:num w:numId="29" w16cid:durableId="335113947">
    <w:abstractNumId w:val="6"/>
  </w:num>
  <w:num w:numId="30" w16cid:durableId="214049848">
    <w:abstractNumId w:val="20"/>
  </w:num>
  <w:num w:numId="31" w16cid:durableId="2122608613">
    <w:abstractNumId w:val="29"/>
  </w:num>
  <w:num w:numId="32" w16cid:durableId="1749376874">
    <w:abstractNumId w:val="11"/>
  </w:num>
  <w:num w:numId="33" w16cid:durableId="1673219528">
    <w:abstractNumId w:val="14"/>
  </w:num>
  <w:num w:numId="34" w16cid:durableId="1207795409">
    <w:abstractNumId w:val="36"/>
  </w:num>
  <w:num w:numId="35" w16cid:durableId="1886795854">
    <w:abstractNumId w:val="23"/>
  </w:num>
  <w:num w:numId="36" w16cid:durableId="1514146228">
    <w:abstractNumId w:val="33"/>
  </w:num>
  <w:num w:numId="37" w16cid:durableId="866064779">
    <w:abstractNumId w:val="26"/>
  </w:num>
  <w:num w:numId="38" w16cid:durableId="296838148">
    <w:abstractNumId w:val="15"/>
  </w:num>
  <w:num w:numId="39" w16cid:durableId="1946645947">
    <w:abstractNumId w:val="12"/>
  </w:num>
  <w:num w:numId="40" w16cid:durableId="774637738">
    <w:abstractNumId w:val="3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CA2"/>
    <w:rsid w:val="00002484"/>
    <w:rsid w:val="00007D7B"/>
    <w:rsid w:val="00010F37"/>
    <w:rsid w:val="000D6BAE"/>
    <w:rsid w:val="00147177"/>
    <w:rsid w:val="00181D89"/>
    <w:rsid w:val="00184469"/>
    <w:rsid w:val="001B25C3"/>
    <w:rsid w:val="001D0F32"/>
    <w:rsid w:val="001F1F3C"/>
    <w:rsid w:val="00207B3F"/>
    <w:rsid w:val="0022581D"/>
    <w:rsid w:val="00225F12"/>
    <w:rsid w:val="00243B90"/>
    <w:rsid w:val="00272D94"/>
    <w:rsid w:val="00281AB4"/>
    <w:rsid w:val="002825B3"/>
    <w:rsid w:val="002E4AC1"/>
    <w:rsid w:val="00302E9E"/>
    <w:rsid w:val="003046DC"/>
    <w:rsid w:val="00333562"/>
    <w:rsid w:val="00335195"/>
    <w:rsid w:val="00351C44"/>
    <w:rsid w:val="00365853"/>
    <w:rsid w:val="00387A15"/>
    <w:rsid w:val="003E283C"/>
    <w:rsid w:val="00443AEE"/>
    <w:rsid w:val="0044660B"/>
    <w:rsid w:val="00486677"/>
    <w:rsid w:val="005034D5"/>
    <w:rsid w:val="00561D2C"/>
    <w:rsid w:val="00572AE2"/>
    <w:rsid w:val="005B3D6E"/>
    <w:rsid w:val="006104E7"/>
    <w:rsid w:val="00621AB2"/>
    <w:rsid w:val="00644EB6"/>
    <w:rsid w:val="00654A57"/>
    <w:rsid w:val="00662DE2"/>
    <w:rsid w:val="006B7018"/>
    <w:rsid w:val="006D49DA"/>
    <w:rsid w:val="006F2A6B"/>
    <w:rsid w:val="00722CA2"/>
    <w:rsid w:val="00772DBC"/>
    <w:rsid w:val="007B3E52"/>
    <w:rsid w:val="007D4748"/>
    <w:rsid w:val="00813EDE"/>
    <w:rsid w:val="00830107"/>
    <w:rsid w:val="00855FFE"/>
    <w:rsid w:val="00900EA8"/>
    <w:rsid w:val="009A4238"/>
    <w:rsid w:val="009E0978"/>
    <w:rsid w:val="00A33E44"/>
    <w:rsid w:val="00A84051"/>
    <w:rsid w:val="00AC3FB3"/>
    <w:rsid w:val="00AF75BE"/>
    <w:rsid w:val="00B67C94"/>
    <w:rsid w:val="00B75D46"/>
    <w:rsid w:val="00BD0904"/>
    <w:rsid w:val="00BE0096"/>
    <w:rsid w:val="00C3348F"/>
    <w:rsid w:val="00C410AF"/>
    <w:rsid w:val="00C565BA"/>
    <w:rsid w:val="00CF0AEA"/>
    <w:rsid w:val="00D13692"/>
    <w:rsid w:val="00D44588"/>
    <w:rsid w:val="00DB050E"/>
    <w:rsid w:val="00DE74B6"/>
    <w:rsid w:val="00E028DD"/>
    <w:rsid w:val="00E12173"/>
    <w:rsid w:val="00E2417C"/>
    <w:rsid w:val="00E71B05"/>
    <w:rsid w:val="00EA479D"/>
    <w:rsid w:val="00EF0B29"/>
    <w:rsid w:val="00EF27E3"/>
    <w:rsid w:val="00F378A2"/>
    <w:rsid w:val="00F4176F"/>
    <w:rsid w:val="00F42DF9"/>
    <w:rsid w:val="00F77A49"/>
    <w:rsid w:val="00FA7E5A"/>
    <w:rsid w:val="00FE7347"/>
    <w:rsid w:val="0536F2C4"/>
    <w:rsid w:val="055892A4"/>
    <w:rsid w:val="064D2764"/>
    <w:rsid w:val="09EAE267"/>
    <w:rsid w:val="0A80DECB"/>
    <w:rsid w:val="0C60185C"/>
    <w:rsid w:val="0EBB430F"/>
    <w:rsid w:val="10D00886"/>
    <w:rsid w:val="136B7D41"/>
    <w:rsid w:val="14FDAA47"/>
    <w:rsid w:val="15F283AE"/>
    <w:rsid w:val="195D81B9"/>
    <w:rsid w:val="208BE231"/>
    <w:rsid w:val="2FC2B466"/>
    <w:rsid w:val="3A53607B"/>
    <w:rsid w:val="3BED0696"/>
    <w:rsid w:val="405B1FA6"/>
    <w:rsid w:val="41187134"/>
    <w:rsid w:val="4D20FDF1"/>
    <w:rsid w:val="4D76CA71"/>
    <w:rsid w:val="4E198BE4"/>
    <w:rsid w:val="5432EC17"/>
    <w:rsid w:val="5733E169"/>
    <w:rsid w:val="57FE7E5E"/>
    <w:rsid w:val="60FE4951"/>
    <w:rsid w:val="72F5753F"/>
    <w:rsid w:val="7B6DCC94"/>
    <w:rsid w:val="7E56EE3E"/>
    <w:rsid w:val="7FCCB1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FEDFB5"/>
  <w15:docId w15:val="{04885752-FE28-49D3-8047-DBC43451A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CA2"/>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2E4AC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07D7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2CA2"/>
    <w:rPr>
      <w:rFonts w:ascii="Tahoma" w:hAnsi="Tahoma" w:cs="Tahoma"/>
      <w:sz w:val="16"/>
      <w:szCs w:val="16"/>
    </w:rPr>
  </w:style>
  <w:style w:type="character" w:customStyle="1" w:styleId="BalloonTextChar">
    <w:name w:val="Balloon Text Char"/>
    <w:basedOn w:val="DefaultParagraphFont"/>
    <w:link w:val="BalloonText"/>
    <w:uiPriority w:val="99"/>
    <w:semiHidden/>
    <w:rsid w:val="00722CA2"/>
    <w:rPr>
      <w:rFonts w:ascii="Tahoma" w:eastAsia="Times New Roman" w:hAnsi="Tahoma" w:cs="Tahoma"/>
      <w:sz w:val="16"/>
      <w:szCs w:val="16"/>
      <w:lang w:eastAsia="en-GB"/>
    </w:rPr>
  </w:style>
  <w:style w:type="paragraph" w:styleId="ListParagraph">
    <w:name w:val="List Paragraph"/>
    <w:basedOn w:val="Normal"/>
    <w:uiPriority w:val="34"/>
    <w:qFormat/>
    <w:rsid w:val="00722CA2"/>
    <w:pPr>
      <w:ind w:left="720"/>
    </w:pPr>
    <w:rPr>
      <w:rFonts w:ascii="Calibri" w:hAnsi="Calibri"/>
    </w:rPr>
  </w:style>
  <w:style w:type="paragraph" w:styleId="Header">
    <w:name w:val="header"/>
    <w:basedOn w:val="Normal"/>
    <w:link w:val="HeaderChar"/>
    <w:unhideWhenUsed/>
    <w:rsid w:val="00644EB6"/>
    <w:pPr>
      <w:tabs>
        <w:tab w:val="center" w:pos="4513"/>
        <w:tab w:val="right" w:pos="9026"/>
      </w:tabs>
    </w:pPr>
  </w:style>
  <w:style w:type="character" w:customStyle="1" w:styleId="HeaderChar">
    <w:name w:val="Header Char"/>
    <w:basedOn w:val="DefaultParagraphFont"/>
    <w:link w:val="Header"/>
    <w:uiPriority w:val="99"/>
    <w:rsid w:val="00644EB6"/>
    <w:rPr>
      <w:rFonts w:ascii="Times New Roman" w:eastAsia="Times New Roman" w:hAnsi="Times New Roman" w:cs="Times New Roman"/>
      <w:sz w:val="24"/>
      <w:szCs w:val="24"/>
      <w:lang w:eastAsia="en-GB"/>
    </w:rPr>
  </w:style>
  <w:style w:type="paragraph" w:styleId="Footer">
    <w:name w:val="footer"/>
    <w:basedOn w:val="Normal"/>
    <w:link w:val="FooterChar"/>
    <w:unhideWhenUsed/>
    <w:rsid w:val="00644EB6"/>
    <w:pPr>
      <w:tabs>
        <w:tab w:val="center" w:pos="4513"/>
        <w:tab w:val="right" w:pos="9026"/>
      </w:tabs>
    </w:pPr>
  </w:style>
  <w:style w:type="character" w:customStyle="1" w:styleId="FooterChar">
    <w:name w:val="Footer Char"/>
    <w:basedOn w:val="DefaultParagraphFont"/>
    <w:link w:val="Footer"/>
    <w:rsid w:val="00644EB6"/>
    <w:rPr>
      <w:rFonts w:ascii="Times New Roman" w:eastAsia="Times New Roman" w:hAnsi="Times New Roman" w:cs="Times New Roman"/>
      <w:sz w:val="24"/>
      <w:szCs w:val="24"/>
      <w:lang w:eastAsia="en-GB"/>
    </w:rPr>
  </w:style>
  <w:style w:type="character" w:styleId="Hyperlink">
    <w:name w:val="Hyperlink"/>
    <w:basedOn w:val="DefaultParagraphFont"/>
    <w:rsid w:val="00644EB6"/>
    <w:rPr>
      <w:color w:val="0000FF" w:themeColor="hyperlink"/>
      <w:u w:val="single"/>
    </w:rPr>
  </w:style>
  <w:style w:type="table" w:styleId="TableGrid">
    <w:name w:val="Table Grid"/>
    <w:basedOn w:val="TableNormal"/>
    <w:rsid w:val="00DE74B6"/>
    <w:pPr>
      <w:spacing w:after="0" w:line="240" w:lineRule="auto"/>
    </w:pPr>
    <w:rPr>
      <w:rFonts w:ascii="Times New Roman" w:eastAsia="Times New Roman" w:hAnsi="Times New Roman" w:cs="Times New Roman"/>
      <w:sz w:val="20"/>
      <w:szCs w:val="20"/>
      <w:lang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geNumber">
    <w:name w:val="page number"/>
    <w:basedOn w:val="DefaultParagraphFont"/>
    <w:rsid w:val="00DE74B6"/>
  </w:style>
  <w:style w:type="character" w:customStyle="1" w:styleId="Heading1Char">
    <w:name w:val="Heading 1 Char"/>
    <w:basedOn w:val="DefaultParagraphFont"/>
    <w:link w:val="Heading1"/>
    <w:uiPriority w:val="9"/>
    <w:rsid w:val="002E4AC1"/>
    <w:rPr>
      <w:rFonts w:asciiTheme="majorHAnsi" w:eastAsiaTheme="majorEastAsia" w:hAnsiTheme="majorHAnsi" w:cstheme="majorBidi"/>
      <w:color w:val="365F91" w:themeColor="accent1" w:themeShade="BF"/>
      <w:sz w:val="32"/>
      <w:szCs w:val="32"/>
      <w:lang w:eastAsia="en-GB"/>
    </w:rPr>
  </w:style>
  <w:style w:type="character" w:customStyle="1" w:styleId="Heading2Char">
    <w:name w:val="Heading 2 Char"/>
    <w:basedOn w:val="DefaultParagraphFont"/>
    <w:link w:val="Heading2"/>
    <w:uiPriority w:val="9"/>
    <w:rsid w:val="00007D7B"/>
    <w:rPr>
      <w:rFonts w:asciiTheme="majorHAnsi" w:eastAsiaTheme="majorEastAsia" w:hAnsiTheme="majorHAnsi" w:cstheme="majorBidi"/>
      <w:color w:val="365F91" w:themeColor="accent1" w:themeShade="BF"/>
      <w:sz w:val="26"/>
      <w:szCs w:val="26"/>
      <w:lang w:eastAsia="en-GB"/>
    </w:rPr>
  </w:style>
  <w:style w:type="character" w:styleId="UnresolvedMention">
    <w:name w:val="Unresolved Mention"/>
    <w:basedOn w:val="DefaultParagraphFont"/>
    <w:uiPriority w:val="99"/>
    <w:semiHidden/>
    <w:unhideWhenUsed/>
    <w:rsid w:val="00C565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1e8a487f-d1dd-4710-b6e5-aa9e4f922c69" xsi:nil="true"/>
    <SharedWithUsers xmlns="d4669c9f-e784-4267-a155-13365a690b89">
      <UserInfo>
        <DisplayName/>
        <AccountId xsi:nil="true"/>
        <AccountType/>
      </UserInfo>
    </SharedWithUsers>
    <TaxCatchAll xmlns="d4669c9f-e784-4267-a155-13365a690b89" xsi:nil="true"/>
    <lcf76f155ced4ddcb4097134ff3c332f xmlns="1e8a487f-d1dd-4710-b6e5-aa9e4f922c6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50CB9D741D4347B8D659AB7120BB8B" ma:contentTypeVersion="15" ma:contentTypeDescription="Create a new document." ma:contentTypeScope="" ma:versionID="2b78bf4ff64c9dab0c0c93742bb03255">
  <xsd:schema xmlns:xsd="http://www.w3.org/2001/XMLSchema" xmlns:xs="http://www.w3.org/2001/XMLSchema" xmlns:p="http://schemas.microsoft.com/office/2006/metadata/properties" xmlns:ns2="1e8a487f-d1dd-4710-b6e5-aa9e4f922c69" xmlns:ns3="d4669c9f-e784-4267-a155-13365a690b89" targetNamespace="http://schemas.microsoft.com/office/2006/metadata/properties" ma:root="true" ma:fieldsID="8c66ce99737afdf087eb8bcc0c2592b7" ns2:_="" ns3:_="">
    <xsd:import namespace="1e8a487f-d1dd-4710-b6e5-aa9e4f922c69"/>
    <xsd:import namespace="d4669c9f-e784-4267-a155-13365a690b8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8a487f-d1dd-4710-b6e5-aa9e4f922c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83bc346-eff2-464a-811c-34c05ec9efd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669c9f-e784-4267-a155-13365a690b8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95cbfe8-f8e8-4cc9-8048-46a8c616b215}" ma:internalName="TaxCatchAll" ma:showField="CatchAllData" ma:web="d4669c9f-e784-4267-a155-13365a690b8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6D5E29-C1FD-4585-9F36-8BA50C288D78}">
  <ds:schemaRefs>
    <ds:schemaRef ds:uri="http://schemas.microsoft.com/sharepoint/v3/contenttype/forms"/>
  </ds:schemaRefs>
</ds:datastoreItem>
</file>

<file path=customXml/itemProps2.xml><?xml version="1.0" encoding="utf-8"?>
<ds:datastoreItem xmlns:ds="http://schemas.openxmlformats.org/officeDocument/2006/customXml" ds:itemID="{6EF145E7-FB80-492E-8E07-215FF7A3C29C}">
  <ds:schemaRefs>
    <ds:schemaRef ds:uri="http://schemas.microsoft.com/office/2006/metadata/properties"/>
    <ds:schemaRef ds:uri="http://schemas.microsoft.com/office/infopath/2007/PartnerControls"/>
    <ds:schemaRef ds:uri="8360bc82-ecec-43a8-a816-7c8846772b57"/>
    <ds:schemaRef ds:uri="e442d0b5-8c29-4936-9c4f-852a733821d5"/>
  </ds:schemaRefs>
</ds:datastoreItem>
</file>

<file path=customXml/itemProps3.xml><?xml version="1.0" encoding="utf-8"?>
<ds:datastoreItem xmlns:ds="http://schemas.openxmlformats.org/officeDocument/2006/customXml" ds:itemID="{8D1CD878-7959-449C-9C1B-9D67B7C00ECF}"/>
</file>

<file path=docProps/app.xml><?xml version="1.0" encoding="utf-8"?>
<Properties xmlns="http://schemas.openxmlformats.org/officeDocument/2006/extended-properties" xmlns:vt="http://schemas.openxmlformats.org/officeDocument/2006/docPropsVTypes">
  <Template>Normal</Template>
  <TotalTime>3</TotalTime>
  <Pages>3</Pages>
  <Words>602</Words>
  <Characters>3169</Characters>
  <Application>Microsoft Office Word</Application>
  <DocSecurity>0</DocSecurity>
  <Lines>121</Lines>
  <Paragraphs>76</Paragraphs>
  <ScaleCrop>false</ScaleCrop>
  <Company>QBE Management (UK) Ltd</Company>
  <LinksUpToDate>false</LinksUpToDate>
  <CharactersWithSpaces>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QBE FSM RS</dc:creator>
  <dc:description>v1.2 Formatting changed for consistency.</dc:description>
  <cp:lastModifiedBy>Lindsey Connolly</cp:lastModifiedBy>
  <cp:revision>2</cp:revision>
  <dcterms:created xsi:type="dcterms:W3CDTF">2026-03-23T15:06:00Z</dcterms:created>
  <dcterms:modified xsi:type="dcterms:W3CDTF">2026-03-23T15:06:00Z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0x010100ED50CB9D741D4347B8D659AB7120BB8B</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docLang">
    <vt:lpwstr>en</vt:lpwstr>
  </property>
</Properties>
</file>